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AD" w:rsidRDefault="00AA15F7" w:rsidP="00BD5537">
      <w:pPr>
        <w:overflowPunct/>
        <w:autoSpaceDE/>
        <w:autoSpaceDN/>
        <w:adjustRightInd/>
        <w:jc w:val="both"/>
        <w:textAlignment w:val="auto"/>
        <w:rPr>
          <w:rFonts w:ascii="Arial Narrow" w:hAnsi="Arial Narrow"/>
        </w:rPr>
      </w:pPr>
      <w:r w:rsidRPr="006D2B20">
        <w:rPr>
          <w:rFonts w:ascii="Arial Narrow" w:hAnsi="Arial Narrow"/>
          <w:b/>
        </w:rPr>
        <w:t>Ejemplo 2.3</w:t>
      </w:r>
      <w:r w:rsidRPr="006D2B20">
        <w:rPr>
          <w:rFonts w:ascii="Arial Narrow" w:hAnsi="Arial Narrow"/>
        </w:rPr>
        <w:t xml:space="preserve"> Realizar el análisis de fuerzas para el mecanismo de seis eslabones de una máquina cepilladora</w:t>
      </w:r>
      <w:r w:rsidR="00BD5537">
        <w:rPr>
          <w:rFonts w:ascii="Arial Narrow" w:hAnsi="Arial Narrow"/>
        </w:rPr>
        <w:t xml:space="preserve">, </w:t>
      </w:r>
      <w:r w:rsidRPr="006D2B20">
        <w:rPr>
          <w:rFonts w:ascii="Arial Narrow" w:hAnsi="Arial Narrow"/>
        </w:rPr>
        <w:t xml:space="preserve">en la posición mostrada cuando </w:t>
      </w:r>
      <w:r w:rsidRPr="006D2B20">
        <w:rPr>
          <w:rFonts w:ascii="Arial Narrow" w:hAnsi="Arial Narrow"/>
        </w:rPr>
        <w:sym w:font="Symbol" w:char="F06A"/>
      </w:r>
      <w:r w:rsidRPr="006D2B20">
        <w:rPr>
          <w:rFonts w:ascii="Arial Narrow" w:hAnsi="Arial Narrow"/>
          <w:vertAlign w:val="subscript"/>
        </w:rPr>
        <w:t>1</w:t>
      </w:r>
      <w:r w:rsidRPr="006D2B20">
        <w:rPr>
          <w:rFonts w:ascii="Arial Narrow" w:hAnsi="Arial Narrow"/>
        </w:rPr>
        <w:t xml:space="preserve"> = 45°. Medidas de los eslabones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AB</w:t>
      </w:r>
      <w:r w:rsidRPr="006D2B20">
        <w:rPr>
          <w:rFonts w:ascii="Arial Narrow" w:hAnsi="Arial Narrow"/>
        </w:rPr>
        <w:t xml:space="preserve"> = 65 mm ,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AC</w:t>
      </w:r>
      <w:r w:rsidRPr="006D2B20">
        <w:rPr>
          <w:rFonts w:ascii="Arial Narrow" w:hAnsi="Arial Narrow"/>
        </w:rPr>
        <w:t xml:space="preserve"> = 350 mm ,</w:t>
      </w:r>
      <w:r w:rsidRPr="006D2B20">
        <w:rPr>
          <w:rFonts w:ascii="Arial Narrow" w:hAnsi="Arial Narrow"/>
          <w:i/>
        </w:rPr>
        <w:t xml:space="preserve"> l</w:t>
      </w:r>
      <w:r w:rsidRPr="006D2B20">
        <w:rPr>
          <w:rFonts w:ascii="Arial Narrow" w:hAnsi="Arial Narrow"/>
          <w:i/>
          <w:vertAlign w:val="subscript"/>
        </w:rPr>
        <w:t>CD</w:t>
      </w:r>
      <w:r w:rsidRPr="006D2B20">
        <w:rPr>
          <w:rFonts w:ascii="Arial Narrow" w:hAnsi="Arial Narrow"/>
        </w:rPr>
        <w:t xml:space="preserve"> = 680 mm ,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ED</w:t>
      </w:r>
      <w:r w:rsidRPr="006D2B20">
        <w:rPr>
          <w:rFonts w:ascii="Arial Narrow" w:hAnsi="Arial Narrow"/>
        </w:rPr>
        <w:t xml:space="preserve"> = 210 mm , </w:t>
      </w:r>
      <w:r w:rsidRPr="006D2B20">
        <w:rPr>
          <w:rFonts w:ascii="Arial Narrow" w:hAnsi="Arial Narrow"/>
          <w:i/>
        </w:rPr>
        <w:t>H</w:t>
      </w:r>
      <w:r w:rsidRPr="006D2B20">
        <w:rPr>
          <w:rFonts w:ascii="Arial Narrow" w:hAnsi="Arial Narrow"/>
        </w:rPr>
        <w:t xml:space="preserve"> = 285 mm ,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1</w:t>
      </w:r>
      <w:r w:rsidRPr="006D2B20">
        <w:rPr>
          <w:rFonts w:ascii="Arial Narrow" w:hAnsi="Arial Narrow"/>
        </w:rPr>
        <w:t xml:space="preserve"> = 390 mm ,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2</w:t>
      </w:r>
      <w:r w:rsidRPr="006D2B20">
        <w:rPr>
          <w:rFonts w:ascii="Arial Narrow" w:hAnsi="Arial Narrow"/>
        </w:rPr>
        <w:t xml:space="preserve"> = 290 mm , </w:t>
      </w:r>
      <w:r w:rsidRPr="006D2B20">
        <w:rPr>
          <w:rFonts w:ascii="Arial Narrow" w:hAnsi="Arial Narrow"/>
          <w:i/>
        </w:rPr>
        <w:t>l</w:t>
      </w:r>
      <w:r w:rsidRPr="006D2B20">
        <w:rPr>
          <w:rFonts w:ascii="Arial Narrow" w:hAnsi="Arial Narrow"/>
          <w:i/>
          <w:vertAlign w:val="subscript"/>
        </w:rPr>
        <w:t>ES5</w:t>
      </w:r>
      <w:r w:rsidRPr="006D2B20">
        <w:rPr>
          <w:rFonts w:ascii="Arial Narrow" w:hAnsi="Arial Narrow"/>
        </w:rPr>
        <w:t xml:space="preserve"> = 105 mm,  </w:t>
      </w:r>
      <w:r w:rsidRPr="006D2B20">
        <w:rPr>
          <w:rFonts w:ascii="Arial Narrow" w:hAnsi="Arial Narrow"/>
          <w:i/>
        </w:rPr>
        <w:t>h</w:t>
      </w:r>
      <w:r w:rsidRPr="006D2B20">
        <w:rPr>
          <w:rFonts w:ascii="Arial Narrow" w:hAnsi="Arial Narrow"/>
        </w:rPr>
        <w:t xml:space="preserve"> = 100 mm.</w:t>
      </w:r>
    </w:p>
    <w:p w:rsidR="00BD5537" w:rsidRPr="00AA3718" w:rsidRDefault="00BD5537" w:rsidP="00BD5537">
      <w:pPr>
        <w:overflowPunct/>
        <w:autoSpaceDE/>
        <w:autoSpaceDN/>
        <w:adjustRightInd/>
        <w:jc w:val="both"/>
        <w:textAlignment w:val="auto"/>
        <w:rPr>
          <w:rFonts w:ascii="Arial Narrow" w:hAnsi="Arial Narrow"/>
          <w:b/>
        </w:rPr>
      </w:pPr>
    </w:p>
    <w:p w:rsidR="009D2CAD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Sobre el eslabón </w:t>
      </w:r>
      <w:r w:rsidRPr="006D2B20">
        <w:rPr>
          <w:rFonts w:ascii="Arial Narrow" w:hAnsi="Arial Narrow"/>
          <w:i/>
        </w:rPr>
        <w:t xml:space="preserve">5 </w:t>
      </w:r>
      <w:r w:rsidRPr="006D2B20">
        <w:rPr>
          <w:rFonts w:ascii="Arial Narrow" w:hAnsi="Arial Narrow"/>
        </w:rPr>
        <w:t xml:space="preserve">actúa la fuerza de corte </w:t>
      </w:r>
      <w:r w:rsidRPr="006D2B20">
        <w:rPr>
          <w:rFonts w:ascii="Arial Narrow" w:hAnsi="Arial Narrow"/>
          <w:i/>
        </w:rPr>
        <w:t>F</w:t>
      </w:r>
      <w:r w:rsidRPr="006D2B20">
        <w:rPr>
          <w:rFonts w:ascii="Arial Narrow" w:hAnsi="Arial Narrow"/>
          <w:i/>
          <w:vertAlign w:val="subscript"/>
        </w:rPr>
        <w:t>5</w:t>
      </w:r>
      <w:r w:rsidRPr="006D2B20">
        <w:rPr>
          <w:rFonts w:ascii="Arial Narrow" w:hAnsi="Arial Narrow"/>
        </w:rPr>
        <w:t xml:space="preserve"> = 200 N. El peso del eslabón </w:t>
      </w:r>
      <w:r w:rsidRPr="006D2B20">
        <w:rPr>
          <w:rFonts w:ascii="Arial Narrow" w:hAnsi="Arial Narrow"/>
          <w:i/>
        </w:rPr>
        <w:t>5</w:t>
      </w:r>
      <w:r w:rsidRPr="006D2B20">
        <w:rPr>
          <w:rFonts w:ascii="Arial Narrow" w:hAnsi="Arial Narrow"/>
        </w:rPr>
        <w:t xml:space="preserve"> es </w:t>
      </w:r>
      <w:r w:rsidRPr="006D2B20">
        <w:rPr>
          <w:rFonts w:ascii="Arial Narrow" w:hAnsi="Arial Narrow"/>
          <w:i/>
        </w:rPr>
        <w:t>Q</w:t>
      </w:r>
      <w:r w:rsidRPr="006D2B20">
        <w:rPr>
          <w:rFonts w:ascii="Arial Narrow" w:hAnsi="Arial Narrow"/>
          <w:i/>
          <w:vertAlign w:val="subscript"/>
        </w:rPr>
        <w:t>5</w:t>
      </w:r>
      <w:r w:rsidRPr="006D2B20">
        <w:rPr>
          <w:rFonts w:ascii="Arial Narrow" w:hAnsi="Arial Narrow"/>
        </w:rPr>
        <w:t xml:space="preserve"> = 60 N esta fuerza está aplicada en el centro de masas del eslabón </w:t>
      </w:r>
      <w:r w:rsidRPr="006D2B20">
        <w:rPr>
          <w:rFonts w:ascii="Arial Narrow" w:hAnsi="Arial Narrow"/>
          <w:i/>
        </w:rPr>
        <w:t>S</w:t>
      </w:r>
      <w:r w:rsidRPr="006D2B20">
        <w:rPr>
          <w:rFonts w:ascii="Arial Narrow" w:hAnsi="Arial Narrow"/>
          <w:i/>
          <w:vertAlign w:val="subscript"/>
        </w:rPr>
        <w:t>5</w:t>
      </w:r>
      <w:r w:rsidRPr="006D2B20">
        <w:rPr>
          <w:rFonts w:ascii="Arial Narrow" w:hAnsi="Arial Narrow"/>
        </w:rPr>
        <w:t xml:space="preserve">. </w:t>
      </w:r>
    </w:p>
    <w:p w:rsidR="00BD5537" w:rsidRPr="006D2B20" w:rsidRDefault="00BD5537">
      <w:pPr>
        <w:jc w:val="both"/>
        <w:rPr>
          <w:rFonts w:ascii="Arial Narrow" w:hAnsi="Arial Narrow"/>
        </w:rPr>
      </w:pPr>
    </w:p>
    <w:p w:rsidR="009D2CAD" w:rsidRPr="006D2B20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Sobre el diente de la rueda dentada </w:t>
      </w:r>
      <w:r w:rsidRPr="006D2B20">
        <w:rPr>
          <w:rFonts w:ascii="Arial Narrow" w:hAnsi="Arial Narrow"/>
          <w:i/>
        </w:rPr>
        <w:t>1’</w:t>
      </w:r>
      <w:r w:rsidRPr="006D2B20">
        <w:rPr>
          <w:rFonts w:ascii="Arial Narrow" w:hAnsi="Arial Narrow"/>
        </w:rPr>
        <w:t xml:space="preserve">, solidaria con el eslabón </w:t>
      </w:r>
      <w:r w:rsidRPr="006D2B20">
        <w:rPr>
          <w:rFonts w:ascii="Arial Narrow" w:hAnsi="Arial Narrow"/>
          <w:i/>
        </w:rPr>
        <w:t>1</w:t>
      </w:r>
      <w:r w:rsidRPr="006D2B20">
        <w:rPr>
          <w:rFonts w:ascii="Arial Narrow" w:hAnsi="Arial Narrow"/>
        </w:rPr>
        <w:t xml:space="preserve">, aplicada en el polo de engranaje </w:t>
      </w:r>
      <w:r w:rsidRPr="006D2B20">
        <w:rPr>
          <w:rFonts w:ascii="Arial Narrow" w:hAnsi="Arial Narrow"/>
          <w:i/>
        </w:rPr>
        <w:t>P</w:t>
      </w:r>
      <w:r w:rsidRPr="006D2B20">
        <w:rPr>
          <w:rFonts w:ascii="Arial Narrow" w:hAnsi="Arial Narrow"/>
        </w:rPr>
        <w:t xml:space="preserve">, actúa la fuerza compensadora </w:t>
      </w:r>
      <w:r w:rsidR="00A90377" w:rsidRPr="006D2B20">
        <w:rPr>
          <w:rFonts w:ascii="Arial Narrow" w:hAnsi="Arial Narrow"/>
          <w:position w:val="-10"/>
        </w:rPr>
        <w:object w:dxaOrig="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8.8pt" o:ole="">
            <v:imagedata r:id="rId8" o:title=""/>
          </v:shape>
          <o:OLEObject Type="Embed" ProgID="Equation.3" ShapeID="_x0000_i1025" DrawAspect="Content" ObjectID="_1271832085" r:id="rId9"/>
        </w:object>
      </w:r>
      <w:r w:rsidRPr="006D2B20">
        <w:rPr>
          <w:rFonts w:ascii="Arial Narrow" w:hAnsi="Arial Narrow"/>
        </w:rPr>
        <w:t xml:space="preserve">; el radio de la circunferencia primitiva de la rueda </w:t>
      </w:r>
      <w:r w:rsidRPr="006D2B20">
        <w:rPr>
          <w:rFonts w:ascii="Arial Narrow" w:hAnsi="Arial Narrow"/>
          <w:i/>
        </w:rPr>
        <w:t>1’</w:t>
      </w:r>
      <w:r w:rsidRPr="006D2B20">
        <w:rPr>
          <w:rFonts w:ascii="Arial Narrow" w:hAnsi="Arial Narrow"/>
        </w:rPr>
        <w:t xml:space="preserve"> es </w:t>
      </w:r>
      <w:r w:rsidR="00A90377">
        <w:rPr>
          <w:rFonts w:ascii="Arial Narrow" w:hAnsi="Arial Narrow"/>
          <w:i/>
        </w:rPr>
        <w:t>r</w:t>
      </w:r>
      <w:r w:rsidRPr="006D2B20">
        <w:rPr>
          <w:rFonts w:ascii="Arial Narrow" w:hAnsi="Arial Narrow"/>
          <w:i/>
        </w:rPr>
        <w:t xml:space="preserve"> = </w:t>
      </w:r>
      <w:r w:rsidRPr="006D2B20">
        <w:rPr>
          <w:rFonts w:ascii="Arial Narrow" w:hAnsi="Arial Narrow"/>
        </w:rPr>
        <w:t xml:space="preserve">120 mm, el ángulo de presión es </w:t>
      </w:r>
      <w:r w:rsidRPr="006D2B20">
        <w:rPr>
          <w:rFonts w:ascii="Arial Narrow" w:hAnsi="Arial Narrow"/>
        </w:rPr>
        <w:sym w:font="Symbol" w:char="F061"/>
      </w:r>
      <w:r w:rsidRPr="006D2B20">
        <w:rPr>
          <w:rFonts w:ascii="Arial Narrow" w:hAnsi="Arial Narrow"/>
          <w:vertAlign w:val="subscript"/>
        </w:rPr>
        <w:t>0</w:t>
      </w:r>
      <w:r w:rsidRPr="006D2B20">
        <w:rPr>
          <w:rFonts w:ascii="Arial Narrow" w:hAnsi="Arial Narrow"/>
        </w:rPr>
        <w:t xml:space="preserve"> = 20°.</w:t>
      </w:r>
    </w:p>
    <w:p w:rsidR="009D2CAD" w:rsidRPr="006D2B20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Determinar las reacciones en todos los pares cinemáticos y la fuerza compensadora </w:t>
      </w:r>
      <w:r w:rsidRPr="006D2B20">
        <w:rPr>
          <w:rFonts w:ascii="Arial Narrow" w:hAnsi="Arial Narrow"/>
          <w:position w:val="-10"/>
        </w:rPr>
        <w:object w:dxaOrig="440" w:dyaOrig="380">
          <v:shape id="_x0000_i1026" type="#_x0000_t75" style="width:21.9pt;height:18.8pt" o:ole="">
            <v:imagedata r:id="rId8" o:title=""/>
          </v:shape>
          <o:OLEObject Type="Embed" ProgID="Equation.3" ShapeID="_x0000_i1026" DrawAspect="Content" ObjectID="_1271832086" r:id="rId10"/>
        </w:object>
      </w:r>
      <w:r w:rsidRPr="006D2B20">
        <w:rPr>
          <w:rFonts w:ascii="Arial Narrow" w:hAnsi="Arial Narrow"/>
          <w:i/>
          <w:vertAlign w:val="subscript"/>
        </w:rPr>
        <w:t> </w:t>
      </w:r>
      <w:r w:rsidRPr="006D2B20">
        <w:rPr>
          <w:rFonts w:ascii="Arial Narrow" w:hAnsi="Arial Narrow"/>
        </w:rPr>
        <w:t xml:space="preserve"> despreciando la fricción en todos los pares cinemáticos.</w:t>
      </w:r>
    </w:p>
    <w:p w:rsidR="009D2CAD" w:rsidRPr="006D2B20" w:rsidRDefault="00566D0C">
      <w:pPr>
        <w:jc w:val="center"/>
        <w:rPr>
          <w:rFonts w:ascii="Arial Narrow" w:hAnsi="Arial Narrow"/>
        </w:rPr>
      </w:pPr>
      <w:r>
        <w:rPr>
          <w:noProof/>
          <w:lang w:val="es-CO" w:eastAsia="es-CO"/>
        </w:rPr>
        <w:drawing>
          <wp:inline distT="0" distB="0" distL="0" distR="0">
            <wp:extent cx="4531995" cy="4240530"/>
            <wp:effectExtent l="19050" t="0" r="1905" b="0"/>
            <wp:docPr id="817" name="Imagen 817" descr="figura%202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 descr="figura%202-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424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CAD" w:rsidRPr="006D2B20" w:rsidRDefault="009D2CAD">
      <w:pPr>
        <w:jc w:val="center"/>
        <w:rPr>
          <w:rFonts w:ascii="Arial Narrow" w:hAnsi="Arial Narrow"/>
        </w:rPr>
      </w:pPr>
    </w:p>
    <w:p w:rsidR="009D2CAD" w:rsidRPr="006D2B20" w:rsidRDefault="009D2CAD">
      <w:pPr>
        <w:jc w:val="both"/>
        <w:rPr>
          <w:rFonts w:ascii="Arial Narrow" w:hAnsi="Arial Narrow"/>
          <w:b/>
        </w:rPr>
      </w:pPr>
    </w:p>
    <w:p w:rsidR="009D2CAD" w:rsidRPr="006D2B20" w:rsidRDefault="00AA15F7">
      <w:pPr>
        <w:jc w:val="both"/>
        <w:rPr>
          <w:rFonts w:ascii="Arial Narrow" w:hAnsi="Arial Narrow"/>
          <w:b/>
        </w:rPr>
      </w:pPr>
      <w:r w:rsidRPr="006D2B20">
        <w:rPr>
          <w:rFonts w:ascii="Arial Narrow" w:hAnsi="Arial Narrow"/>
          <w:b/>
        </w:rPr>
        <w:t>Solución</w:t>
      </w:r>
    </w:p>
    <w:p w:rsidR="009D2CAD" w:rsidRPr="006D2B20" w:rsidRDefault="009D2CAD">
      <w:pPr>
        <w:jc w:val="both"/>
        <w:rPr>
          <w:rFonts w:ascii="Arial Narrow" w:hAnsi="Arial Narrow"/>
        </w:rPr>
      </w:pPr>
    </w:p>
    <w:p w:rsidR="009D2CAD" w:rsidRPr="006D2B20" w:rsidRDefault="00AA15F7" w:rsidP="00BD553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>Todas las fuerzas externas que actúan sobre los eslabones son dadas. Primer paso resuelto</w:t>
      </w:r>
    </w:p>
    <w:p w:rsidR="009D2CAD" w:rsidRPr="006D2B20" w:rsidRDefault="00AA15F7" w:rsidP="00BD553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La fuerza compensadora </w:t>
      </w:r>
      <w:r w:rsidRPr="006D2B20">
        <w:rPr>
          <w:rFonts w:ascii="Arial Narrow" w:hAnsi="Arial Narrow"/>
          <w:position w:val="-10"/>
        </w:rPr>
        <w:object w:dxaOrig="440" w:dyaOrig="380">
          <v:shape id="_x0000_i1027" type="#_x0000_t75" style="width:21.9pt;height:18.8pt" o:ole="">
            <v:imagedata r:id="rId8" o:title=""/>
          </v:shape>
          <o:OLEObject Type="Embed" ProgID="Equation.3" ShapeID="_x0000_i1027" DrawAspect="Content" ObjectID="_1271832087" r:id="rId12"/>
        </w:object>
      </w:r>
      <w:r w:rsidRPr="006D2B20">
        <w:rPr>
          <w:rFonts w:ascii="Arial Narrow" w:hAnsi="Arial Narrow"/>
        </w:rPr>
        <w:t xml:space="preserve">actúa, según las condiciones, sobre el eslabón </w:t>
      </w:r>
      <w:r w:rsidRPr="006D2B20">
        <w:rPr>
          <w:rFonts w:ascii="Arial Narrow" w:hAnsi="Arial Narrow"/>
          <w:i/>
        </w:rPr>
        <w:t>1</w:t>
      </w:r>
      <w:r w:rsidRPr="006D2B20">
        <w:rPr>
          <w:rFonts w:ascii="Arial Narrow" w:hAnsi="Arial Narrow"/>
        </w:rPr>
        <w:t xml:space="preserve">. El eslabón </w:t>
      </w:r>
      <w:r w:rsidRPr="006D2B20">
        <w:rPr>
          <w:rFonts w:ascii="Arial Narrow" w:hAnsi="Arial Narrow"/>
          <w:i/>
        </w:rPr>
        <w:t>1</w:t>
      </w:r>
      <w:r w:rsidRPr="006D2B20">
        <w:rPr>
          <w:rFonts w:ascii="Arial Narrow" w:hAnsi="Arial Narrow"/>
        </w:rPr>
        <w:t xml:space="preserve"> se considera conductor.</w:t>
      </w:r>
    </w:p>
    <w:p w:rsidR="009D2CAD" w:rsidRDefault="00AA15F7" w:rsidP="00BD553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El mecanismo se compone de un eslabón primario y dos grupos de Assur de segunda </w:t>
      </w:r>
      <w:r w:rsidR="00BD5537" w:rsidRPr="006D2B20">
        <w:rPr>
          <w:rFonts w:ascii="Arial Narrow" w:hAnsi="Arial Narrow"/>
        </w:rPr>
        <w:t>clase:</w:t>
      </w:r>
      <w:r w:rsidR="00BD5537">
        <w:rPr>
          <w:rFonts w:ascii="Arial Narrow" w:hAnsi="Arial Narrow"/>
        </w:rPr>
        <w:t xml:space="preserve"> uno de </w:t>
      </w:r>
      <w:r w:rsidRPr="006D2B20">
        <w:rPr>
          <w:rFonts w:ascii="Arial Narrow" w:hAnsi="Arial Narrow"/>
        </w:rPr>
        <w:t>tipo</w:t>
      </w:r>
      <w:r w:rsidR="00A90377">
        <w:rPr>
          <w:rFonts w:ascii="Arial Narrow" w:hAnsi="Arial Narrow"/>
        </w:rPr>
        <w:t xml:space="preserve"> RRP</w:t>
      </w:r>
      <w:r w:rsidRPr="006D2B20">
        <w:rPr>
          <w:rFonts w:ascii="Arial Narrow" w:hAnsi="Arial Narrow"/>
        </w:rPr>
        <w:t xml:space="preserve">, compuesto por los eslabones </w:t>
      </w:r>
      <w:r w:rsidRPr="006D2B20">
        <w:rPr>
          <w:rFonts w:ascii="Arial Narrow" w:hAnsi="Arial Narrow"/>
          <w:i/>
        </w:rPr>
        <w:t>5</w:t>
      </w:r>
      <w:r w:rsidRPr="006D2B20">
        <w:rPr>
          <w:rFonts w:ascii="Arial Narrow" w:hAnsi="Arial Narrow"/>
        </w:rPr>
        <w:t xml:space="preserve"> y </w:t>
      </w:r>
      <w:r w:rsidRPr="006D2B20">
        <w:rPr>
          <w:rFonts w:ascii="Arial Narrow" w:hAnsi="Arial Narrow"/>
          <w:i/>
        </w:rPr>
        <w:t>4</w:t>
      </w:r>
      <w:r w:rsidR="00BD5537">
        <w:rPr>
          <w:rFonts w:ascii="Arial Narrow" w:hAnsi="Arial Narrow"/>
        </w:rPr>
        <w:t xml:space="preserve">, y uno del </w:t>
      </w:r>
      <w:r w:rsidRPr="006D2B20">
        <w:rPr>
          <w:rFonts w:ascii="Arial Narrow" w:hAnsi="Arial Narrow"/>
        </w:rPr>
        <w:t>tipo</w:t>
      </w:r>
      <w:r w:rsidR="00BD5537">
        <w:rPr>
          <w:rFonts w:ascii="Arial Narrow" w:hAnsi="Arial Narrow"/>
        </w:rPr>
        <w:t xml:space="preserve"> RPR</w:t>
      </w:r>
      <w:r w:rsidRPr="006D2B20">
        <w:rPr>
          <w:rFonts w:ascii="Arial Narrow" w:hAnsi="Arial Narrow"/>
        </w:rPr>
        <w:t xml:space="preserve"> compuesto por los eslabones </w:t>
      </w:r>
      <w:r w:rsidRPr="006D2B20">
        <w:rPr>
          <w:rFonts w:ascii="Arial Narrow" w:hAnsi="Arial Narrow"/>
          <w:i/>
        </w:rPr>
        <w:t>3</w:t>
      </w:r>
      <w:r w:rsidRPr="006D2B20">
        <w:rPr>
          <w:rFonts w:ascii="Arial Narrow" w:hAnsi="Arial Narrow"/>
        </w:rPr>
        <w:t xml:space="preserve"> y </w:t>
      </w:r>
      <w:r w:rsidRPr="006D2B20">
        <w:rPr>
          <w:rFonts w:ascii="Arial Narrow" w:hAnsi="Arial Narrow"/>
          <w:i/>
        </w:rPr>
        <w:t>2</w:t>
      </w:r>
      <w:r w:rsidRPr="006D2B20">
        <w:rPr>
          <w:rFonts w:ascii="Arial Narrow" w:hAnsi="Arial Narrow"/>
        </w:rPr>
        <w:t>.</w:t>
      </w:r>
    </w:p>
    <w:p w:rsidR="00A90377" w:rsidRDefault="00A90377" w:rsidP="00BD5537">
      <w:pPr>
        <w:jc w:val="both"/>
        <w:rPr>
          <w:rFonts w:ascii="Arial Narrow" w:hAnsi="Arial Narrow"/>
        </w:rPr>
      </w:pPr>
    </w:p>
    <w:p w:rsidR="002B40A9" w:rsidRDefault="002B40A9" w:rsidP="00BD5537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Construimos el plano de posiciones en escala </w:t>
      </w:r>
      <w:r w:rsidRPr="006D2B20">
        <w:rPr>
          <w:rFonts w:ascii="Arial Narrow" w:hAnsi="Arial Narrow"/>
        </w:rPr>
        <w:sym w:font="Symbol" w:char="F06D"/>
      </w:r>
      <w:r w:rsidRPr="002B40A9">
        <w:rPr>
          <w:i/>
          <w:vertAlign w:val="subscript"/>
        </w:rPr>
        <w:t>l</w:t>
      </w:r>
      <w:r>
        <w:rPr>
          <w:rFonts w:ascii="Arial Narrow" w:hAnsi="Arial Narrow"/>
        </w:rPr>
        <w:t xml:space="preserve"> = 1m</w:t>
      </w:r>
      <w:r w:rsidRPr="006D2B20">
        <w:rPr>
          <w:rFonts w:ascii="Arial Narrow" w:hAnsi="Arial Narrow"/>
        </w:rPr>
        <w:t>/unidadCAD .</w:t>
      </w:r>
    </w:p>
    <w:p w:rsidR="00A90377" w:rsidRDefault="00A90377" w:rsidP="00BD5537">
      <w:pPr>
        <w:jc w:val="both"/>
        <w:rPr>
          <w:rFonts w:ascii="Arial Narrow" w:hAnsi="Arial Narrow"/>
        </w:rPr>
      </w:pPr>
    </w:p>
    <w:p w:rsidR="00BD5537" w:rsidRDefault="00BD5537" w:rsidP="00BD5537">
      <w:pPr>
        <w:jc w:val="both"/>
        <w:rPr>
          <w:rFonts w:ascii="Arial Narrow" w:hAnsi="Arial Narrow"/>
        </w:rPr>
      </w:pPr>
    </w:p>
    <w:p w:rsidR="00BD5537" w:rsidRDefault="00BD5537" w:rsidP="00BD5537">
      <w:pPr>
        <w:jc w:val="both"/>
        <w:rPr>
          <w:rFonts w:ascii="Arial Narrow" w:hAnsi="Arial Narrow"/>
        </w:rPr>
      </w:pPr>
    </w:p>
    <w:p w:rsidR="00BD5537" w:rsidRDefault="00BD5537" w:rsidP="00BD5537">
      <w:pPr>
        <w:jc w:val="both"/>
        <w:rPr>
          <w:rFonts w:ascii="Arial Narrow" w:hAnsi="Arial Narrow"/>
        </w:rPr>
      </w:pPr>
    </w:p>
    <w:p w:rsidR="00BD5537" w:rsidRDefault="005B1BA5" w:rsidP="005B1BA5">
      <w:pPr>
        <w:jc w:val="center"/>
        <w:rPr>
          <w:rFonts w:ascii="Arial Narrow" w:hAnsi="Arial Narrow"/>
        </w:rPr>
      </w:pPr>
      <w:r w:rsidRPr="005B1BA5">
        <w:rPr>
          <w:rFonts w:ascii="Arial Narrow" w:hAnsi="Arial Narrow"/>
          <w:noProof/>
          <w:lang w:val="es-CO" w:eastAsia="es-CO"/>
        </w:rPr>
        <w:drawing>
          <wp:inline distT="0" distB="0" distL="0" distR="0">
            <wp:extent cx="3838500" cy="3757500"/>
            <wp:effectExtent l="19050" t="0" r="0" b="0"/>
            <wp:docPr id="2" name="Imagen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00" cy="37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537" w:rsidRDefault="00BD5537" w:rsidP="00BD5537">
      <w:pPr>
        <w:jc w:val="both"/>
        <w:rPr>
          <w:rFonts w:ascii="Arial Narrow" w:hAnsi="Arial Narrow"/>
        </w:rPr>
      </w:pPr>
    </w:p>
    <w:p w:rsidR="002B40A9" w:rsidRPr="002B40A9" w:rsidRDefault="005B1BA5" w:rsidP="0059198E">
      <w:pPr>
        <w:jc w:val="both"/>
        <w:rPr>
          <w:rFonts w:ascii="Arial Narrow" w:hAnsi="Arial Narrow"/>
          <w:b/>
        </w:rPr>
      </w:pPr>
      <w:r w:rsidRPr="002B40A9">
        <w:rPr>
          <w:rFonts w:ascii="Arial Narrow" w:hAnsi="Arial Narrow"/>
          <w:b/>
        </w:rPr>
        <w:t xml:space="preserve">Grupo 4,5 RRP. </w:t>
      </w:r>
    </w:p>
    <w:p w:rsidR="002B40A9" w:rsidRDefault="002B40A9" w:rsidP="0059198E">
      <w:pPr>
        <w:jc w:val="both"/>
        <w:rPr>
          <w:rFonts w:ascii="Arial Narrow" w:hAnsi="Arial Narrow"/>
        </w:rPr>
      </w:pPr>
    </w:p>
    <w:p w:rsidR="009D2CAD" w:rsidRPr="0059198E" w:rsidRDefault="005B1BA5" w:rsidP="0059198E">
      <w:pPr>
        <w:jc w:val="both"/>
        <w:rPr>
          <w:rFonts w:ascii="Arial Narrow" w:hAnsi="Arial Narrow"/>
        </w:rPr>
      </w:pPr>
      <w:r w:rsidRPr="0059198E">
        <w:rPr>
          <w:rFonts w:ascii="Arial Narrow" w:hAnsi="Arial Narrow"/>
        </w:rPr>
        <w:t>Descomponemos la reacci</w:t>
      </w:r>
      <w:r w:rsidR="00B44FB1" w:rsidRPr="0059198E">
        <w:rPr>
          <w:rFonts w:ascii="Arial Narrow" w:hAnsi="Arial Narrow"/>
        </w:rPr>
        <w:t xml:space="preserve">ón </w:t>
      </w:r>
      <w:r w:rsidR="00B44FB1" w:rsidRPr="0059198E">
        <w:rPr>
          <w:rFonts w:ascii="Arial Narrow" w:hAnsi="Arial Narrow"/>
          <w:position w:val="-6"/>
        </w:rPr>
        <w:object w:dxaOrig="360" w:dyaOrig="400">
          <v:shape id="_x0000_i1028" type="#_x0000_t75" style="width:18.25pt;height:19.85pt" o:ole="">
            <v:imagedata r:id="rId14" o:title=""/>
          </v:shape>
          <o:OLEObject Type="Embed" ProgID="Equation.3" ShapeID="_x0000_i1028" DrawAspect="Content" ObjectID="_1271832088" r:id="rId15"/>
        </w:object>
      </w:r>
      <w:r w:rsidRPr="0059198E">
        <w:rPr>
          <w:rFonts w:ascii="Arial Narrow" w:hAnsi="Arial Narrow"/>
        </w:rPr>
        <w:t xml:space="preserve"> en normal y tangencial (no se muestra</w:t>
      </w:r>
      <w:r w:rsidR="00B44FB1" w:rsidRPr="0059198E">
        <w:rPr>
          <w:rFonts w:ascii="Arial Narrow" w:hAnsi="Arial Narrow"/>
        </w:rPr>
        <w:t>n</w:t>
      </w:r>
      <w:r w:rsidRPr="0059198E">
        <w:rPr>
          <w:rFonts w:ascii="Arial Narrow" w:hAnsi="Arial Narrow"/>
        </w:rPr>
        <w:t xml:space="preserve"> en el dibujo)</w:t>
      </w:r>
    </w:p>
    <w:p w:rsidR="005B1BA5" w:rsidRPr="0059198E" w:rsidRDefault="005B1BA5" w:rsidP="0059198E">
      <w:pPr>
        <w:jc w:val="both"/>
        <w:rPr>
          <w:rFonts w:ascii="Arial Narrow" w:hAnsi="Arial Narrow"/>
        </w:rPr>
      </w:pPr>
    </w:p>
    <w:p w:rsidR="005B1BA5" w:rsidRPr="0059198E" w:rsidRDefault="005B1BA5" w:rsidP="0059198E">
      <w:pPr>
        <w:jc w:val="both"/>
        <w:rPr>
          <w:rFonts w:ascii="Arial Narrow" w:hAnsi="Arial Narrow"/>
        </w:rPr>
      </w:pPr>
      <w:r w:rsidRPr="0059198E">
        <w:rPr>
          <w:rFonts w:ascii="Arial Narrow" w:hAnsi="Arial Narrow"/>
        </w:rPr>
        <w:t xml:space="preserve">Planteamos suma de momentos para el eslabón </w:t>
      </w:r>
      <w:r w:rsidR="00B44FB1" w:rsidRPr="0059198E">
        <w:rPr>
          <w:rFonts w:ascii="Arial Narrow" w:hAnsi="Arial Narrow"/>
        </w:rPr>
        <w:t xml:space="preserve"> 4, alrededor de E, con el objeto de determinar </w:t>
      </w:r>
      <w:r w:rsidR="00B44FB1" w:rsidRPr="0059198E">
        <w:rPr>
          <w:rFonts w:ascii="Arial Narrow" w:hAnsi="Arial Narrow"/>
          <w:position w:val="-6"/>
        </w:rPr>
        <w:object w:dxaOrig="340" w:dyaOrig="420">
          <v:shape id="_x0000_i1029" type="#_x0000_t75" style="width:17.2pt;height:20.85pt" o:ole="">
            <v:imagedata r:id="rId16" o:title=""/>
          </v:shape>
          <o:OLEObject Type="Embed" ProgID="Equation.3" ShapeID="_x0000_i1029" DrawAspect="Content" ObjectID="_1271832089" r:id="rId17"/>
        </w:object>
      </w:r>
      <w:r w:rsidR="00B44FB1" w:rsidRPr="0059198E">
        <w:rPr>
          <w:rFonts w:ascii="Arial Narrow" w:hAnsi="Arial Narrow"/>
        </w:rPr>
        <w:t>:</w:t>
      </w:r>
    </w:p>
    <w:p w:rsidR="00B44FB1" w:rsidRPr="0059198E" w:rsidRDefault="00B44FB1" w:rsidP="0059198E">
      <w:pPr>
        <w:jc w:val="both"/>
        <w:rPr>
          <w:rFonts w:ascii="Arial Narrow" w:hAnsi="Arial Narrow"/>
        </w:rPr>
      </w:pPr>
    </w:p>
    <w:p w:rsidR="005B1BA5" w:rsidRPr="0059198E" w:rsidRDefault="00B44FB1" w:rsidP="0059198E">
      <w:pPr>
        <w:jc w:val="center"/>
        <w:rPr>
          <w:rFonts w:ascii="Arial Narrow" w:hAnsi="Arial Narrow"/>
        </w:rPr>
      </w:pPr>
      <w:r w:rsidRPr="0059198E">
        <w:rPr>
          <w:rFonts w:ascii="Arial Narrow" w:hAnsi="Arial Narrow"/>
          <w:position w:val="-6"/>
        </w:rPr>
        <w:object w:dxaOrig="1200" w:dyaOrig="400">
          <v:shape id="_x0000_i1030" type="#_x0000_t75" style="width:60pt;height:19.85pt" o:ole="">
            <v:imagedata r:id="rId18" o:title=""/>
          </v:shape>
          <o:OLEObject Type="Embed" ProgID="Equation.3" ShapeID="_x0000_i1030" DrawAspect="Content" ObjectID="_1271832090" r:id="rId19"/>
        </w:object>
      </w:r>
      <w:r w:rsidRPr="0059198E">
        <w:rPr>
          <w:rFonts w:ascii="Arial Narrow" w:hAnsi="Arial Narrow"/>
        </w:rPr>
        <w:t xml:space="preserve"> , </w:t>
      </w:r>
      <w:r w:rsidR="0059198E">
        <w:rPr>
          <w:rFonts w:ascii="Arial Narrow" w:hAnsi="Arial Narrow"/>
        </w:rPr>
        <w:t xml:space="preserve">  </w:t>
      </w:r>
      <w:r w:rsidRPr="0059198E">
        <w:rPr>
          <w:rFonts w:ascii="Arial Narrow" w:hAnsi="Arial Narrow"/>
        </w:rPr>
        <w:t>de donde</w:t>
      </w:r>
      <w:r w:rsidR="0059198E">
        <w:rPr>
          <w:rFonts w:ascii="Arial Narrow" w:hAnsi="Arial Narrow"/>
        </w:rPr>
        <w:t xml:space="preserve">   </w:t>
      </w:r>
      <w:r w:rsidRPr="0059198E">
        <w:rPr>
          <w:rFonts w:ascii="Arial Narrow" w:hAnsi="Arial Narrow"/>
          <w:position w:val="-6"/>
        </w:rPr>
        <w:object w:dxaOrig="720" w:dyaOrig="420">
          <v:shape id="_x0000_i1031" type="#_x0000_t75" style="width:36pt;height:20.85pt" o:ole="">
            <v:imagedata r:id="rId20" o:title=""/>
          </v:shape>
          <o:OLEObject Type="Embed" ProgID="Equation.3" ShapeID="_x0000_i1031" DrawAspect="Content" ObjectID="_1271832091" r:id="rId21"/>
        </w:object>
      </w:r>
    </w:p>
    <w:p w:rsidR="00B44FB1" w:rsidRPr="0059198E" w:rsidRDefault="00B44FB1" w:rsidP="0059198E">
      <w:pPr>
        <w:jc w:val="both"/>
        <w:rPr>
          <w:rFonts w:ascii="Arial Narrow" w:hAnsi="Arial Narrow"/>
        </w:rPr>
      </w:pPr>
    </w:p>
    <w:p w:rsidR="00B44FB1" w:rsidRPr="0059198E" w:rsidRDefault="00B44FB1" w:rsidP="0059198E">
      <w:pPr>
        <w:jc w:val="both"/>
        <w:rPr>
          <w:rFonts w:ascii="Arial Narrow" w:hAnsi="Arial Narrow"/>
        </w:rPr>
      </w:pPr>
      <w:r w:rsidRPr="0059198E">
        <w:rPr>
          <w:rFonts w:ascii="Arial Narrow" w:hAnsi="Arial Narrow"/>
        </w:rPr>
        <w:t xml:space="preserve">Como no hay fuerzas externas sobre el eslabón 4, se deduce que sólo existe la componente normal es decir la reacción </w:t>
      </w:r>
      <w:r w:rsidRPr="0059198E">
        <w:rPr>
          <w:rFonts w:ascii="Arial Narrow" w:hAnsi="Arial Narrow"/>
          <w:position w:val="-6"/>
        </w:rPr>
        <w:object w:dxaOrig="360" w:dyaOrig="400">
          <v:shape id="_x0000_i1032" type="#_x0000_t75" style="width:18.25pt;height:19.85pt" o:ole="">
            <v:imagedata r:id="rId14" o:title=""/>
          </v:shape>
          <o:OLEObject Type="Embed" ProgID="Equation.3" ShapeID="_x0000_i1032" DrawAspect="Content" ObjectID="_1271832092" r:id="rId22"/>
        </w:object>
      </w:r>
      <w:r w:rsidRPr="0059198E">
        <w:rPr>
          <w:rFonts w:ascii="Arial Narrow" w:hAnsi="Arial Narrow"/>
        </w:rPr>
        <w:t>está dirigida a lo largo del eslabón 4</w:t>
      </w:r>
      <w:r w:rsidR="0059198E" w:rsidRPr="0059198E">
        <w:rPr>
          <w:rFonts w:ascii="Arial Narrow" w:hAnsi="Arial Narrow"/>
        </w:rPr>
        <w:t>.</w:t>
      </w:r>
    </w:p>
    <w:p w:rsidR="005B1BA5" w:rsidRDefault="005B1BA5" w:rsidP="005B1BA5">
      <w:pPr>
        <w:jc w:val="both"/>
        <w:rPr>
          <w:rFonts w:ascii="Arial Narrow" w:hAnsi="Arial Narrow"/>
        </w:rPr>
      </w:pPr>
    </w:p>
    <w:p w:rsidR="0059198E" w:rsidRPr="006D2B20" w:rsidRDefault="0059198E" w:rsidP="005B1BA5">
      <w:pPr>
        <w:jc w:val="both"/>
        <w:rPr>
          <w:rFonts w:ascii="Arial Narrow" w:hAnsi="Arial Narrow"/>
        </w:rPr>
      </w:pPr>
    </w:p>
    <w:p w:rsidR="009D2CAD" w:rsidRDefault="0059198E" w:rsidP="0059198E">
      <w:pPr>
        <w:rPr>
          <w:rFonts w:ascii="Arial Narrow" w:hAnsi="Arial Narrow"/>
        </w:rPr>
      </w:pPr>
      <w:r>
        <w:rPr>
          <w:rFonts w:ascii="Arial Narrow" w:hAnsi="Arial Narrow"/>
        </w:rPr>
        <w:t>Planteamos suma de fuerzas para todo el grupo 4,5</w:t>
      </w:r>
    </w:p>
    <w:p w:rsidR="0059198E" w:rsidRDefault="0059198E" w:rsidP="0059198E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  <w:lang w:val="es-CO" w:eastAsia="es-CO"/>
        </w:rPr>
        <w:drawing>
          <wp:inline distT="0" distB="0" distL="0" distR="0">
            <wp:extent cx="4698000" cy="1633500"/>
            <wp:effectExtent l="19050" t="0" r="7350" b="0"/>
            <wp:docPr id="1016" name="Imagen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000" cy="16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8E" w:rsidRPr="006D2B20" w:rsidRDefault="0059198E" w:rsidP="0059198E">
      <w:pPr>
        <w:rPr>
          <w:rFonts w:ascii="Arial Narrow" w:hAnsi="Arial Narrow"/>
        </w:rPr>
      </w:pPr>
    </w:p>
    <w:p w:rsidR="009D2CAD" w:rsidRPr="006D2B20" w:rsidRDefault="009D2CAD">
      <w:pPr>
        <w:jc w:val="center"/>
        <w:rPr>
          <w:rFonts w:ascii="Arial Narrow" w:hAnsi="Arial Narrow"/>
        </w:rPr>
      </w:pPr>
    </w:p>
    <w:p w:rsidR="009D2CAD" w:rsidRPr="006D2B20" w:rsidRDefault="00FB4C35">
      <w:pPr>
        <w:jc w:val="center"/>
        <w:rPr>
          <w:rFonts w:ascii="Arial Narrow" w:hAnsi="Arial Narrow"/>
        </w:rPr>
      </w:pPr>
      <w:r w:rsidRPr="00FB4C35">
        <w:rPr>
          <w:rFonts w:ascii="Arial Narrow" w:hAnsi="Arial Narrow"/>
          <w:position w:val="-12"/>
        </w:rPr>
        <w:object w:dxaOrig="2160" w:dyaOrig="400">
          <v:shape id="_x0000_i1033" type="#_x0000_t75" style="width:108pt;height:19.85pt" o:ole="">
            <v:imagedata r:id="rId24" o:title=""/>
          </v:shape>
          <o:OLEObject Type="Embed" ProgID="Equation.3" ShapeID="_x0000_i1033" DrawAspect="Content" ObjectID="_1271832093" r:id="rId25"/>
        </w:object>
      </w:r>
    </w:p>
    <w:p w:rsidR="009D2CAD" w:rsidRPr="006D2B20" w:rsidRDefault="009D2CAD">
      <w:pPr>
        <w:jc w:val="both"/>
        <w:rPr>
          <w:rFonts w:ascii="Arial Narrow" w:hAnsi="Arial Narrow"/>
        </w:rPr>
      </w:pPr>
    </w:p>
    <w:p w:rsidR="009D2CAD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Construimos el plano de fuerzas del grupo </w:t>
      </w:r>
    </w:p>
    <w:p w:rsidR="00FB4C35" w:rsidRPr="006D2B20" w:rsidRDefault="00FB4C35" w:rsidP="00FB4C35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  <w:lang w:val="es-CO" w:eastAsia="es-CO"/>
        </w:rPr>
        <w:drawing>
          <wp:inline distT="0" distB="0" distL="0" distR="0">
            <wp:extent cx="3111750" cy="1015875"/>
            <wp:effectExtent l="19050" t="0" r="0" b="0"/>
            <wp:docPr id="1025" name="Imagen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750" cy="10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CAD" w:rsidRPr="006D2B20" w:rsidRDefault="009D2CAD">
      <w:pPr>
        <w:jc w:val="center"/>
        <w:rPr>
          <w:rFonts w:ascii="Arial Narrow" w:hAnsi="Arial Narrow"/>
        </w:rPr>
      </w:pPr>
    </w:p>
    <w:p w:rsidR="00FB4C35" w:rsidRDefault="00FB4C3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</w:t>
      </w:r>
      <w:r w:rsidR="00AA15F7" w:rsidRPr="006D2B20">
        <w:rPr>
          <w:rFonts w:ascii="Arial Narrow" w:hAnsi="Arial Narrow"/>
        </w:rPr>
        <w:t xml:space="preserve">scala de fuerzas </w:t>
      </w:r>
      <w:r w:rsidR="00AA15F7" w:rsidRPr="006D2B20">
        <w:rPr>
          <w:rFonts w:ascii="Arial Narrow" w:hAnsi="Arial Narrow"/>
        </w:rPr>
        <w:sym w:font="Symbol" w:char="F06D"/>
      </w:r>
      <w:r w:rsidR="00AA15F7" w:rsidRPr="006D2B20">
        <w:rPr>
          <w:rFonts w:ascii="Arial Narrow" w:hAnsi="Arial Narrow"/>
          <w:vertAlign w:val="subscript"/>
        </w:rPr>
        <w:t>F</w:t>
      </w:r>
      <w:r w:rsidR="00AA15F7" w:rsidRPr="006D2B20">
        <w:rPr>
          <w:rFonts w:ascii="Arial Narrow" w:hAnsi="Arial Narrow"/>
        </w:rPr>
        <w:t xml:space="preserve"> = 1N/unidadCAD .</w:t>
      </w:r>
    </w:p>
    <w:p w:rsidR="00FB4C35" w:rsidRDefault="00FB4C35">
      <w:pPr>
        <w:jc w:val="both"/>
        <w:rPr>
          <w:rFonts w:ascii="Arial Narrow" w:hAnsi="Arial Narrow"/>
        </w:rPr>
      </w:pPr>
    </w:p>
    <w:p w:rsidR="009D2CAD" w:rsidRPr="006D2B20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El punto de aplicación de la fuerza </w:t>
      </w:r>
      <w:r w:rsidR="00C206B5" w:rsidRPr="00C206B5">
        <w:rPr>
          <w:rFonts w:ascii="Arial Narrow" w:hAnsi="Arial Narrow"/>
          <w:position w:val="-12"/>
        </w:rPr>
        <w:object w:dxaOrig="360" w:dyaOrig="400">
          <v:shape id="_x0000_i1034" type="#_x0000_t75" style="width:18.25pt;height:19.85pt" o:ole="">
            <v:imagedata r:id="rId27" o:title=""/>
          </v:shape>
          <o:OLEObject Type="Embed" ProgID="Equation.3" ShapeID="_x0000_i1034" DrawAspect="Content" ObjectID="_1271832094" r:id="rId28"/>
        </w:object>
      </w:r>
      <w:r w:rsidRPr="006D2B20">
        <w:rPr>
          <w:rFonts w:ascii="Arial Narrow" w:hAnsi="Arial Narrow"/>
        </w:rPr>
        <w:t xml:space="preserve"> lo hallaremos a partir de la condición de equilibrio del eslabón </w:t>
      </w:r>
      <w:r w:rsidRPr="006D2B20">
        <w:rPr>
          <w:rFonts w:ascii="Arial Narrow" w:hAnsi="Arial Narrow"/>
          <w:i/>
        </w:rPr>
        <w:t>5</w:t>
      </w:r>
      <w:r w:rsidRPr="006D2B20">
        <w:rPr>
          <w:rFonts w:ascii="Arial Narrow" w:hAnsi="Arial Narrow"/>
        </w:rPr>
        <w:t xml:space="preserve">. Planteamos la igualdad a cero de los momentos de las fuerzas aplicadas al eslabón </w:t>
      </w:r>
      <w:r w:rsidRPr="006D2B20">
        <w:rPr>
          <w:rFonts w:ascii="Arial Narrow" w:hAnsi="Arial Narrow"/>
          <w:i/>
        </w:rPr>
        <w:t>5</w:t>
      </w:r>
      <w:r w:rsidRPr="006D2B20">
        <w:rPr>
          <w:rFonts w:ascii="Arial Narrow" w:hAnsi="Arial Narrow"/>
        </w:rPr>
        <w:t xml:space="preserve"> con respecto al punto </w:t>
      </w:r>
      <w:r w:rsidRPr="006D2B20">
        <w:rPr>
          <w:rFonts w:ascii="Arial Narrow" w:hAnsi="Arial Narrow"/>
          <w:i/>
        </w:rPr>
        <w:t>E</w:t>
      </w:r>
      <w:r w:rsidRPr="006D2B20">
        <w:rPr>
          <w:rFonts w:ascii="Arial Narrow" w:hAnsi="Arial Narrow"/>
        </w:rPr>
        <w:t>.</w:t>
      </w:r>
    </w:p>
    <w:p w:rsidR="009D2CAD" w:rsidRPr="006D2B20" w:rsidRDefault="009D2CAD">
      <w:pPr>
        <w:jc w:val="both"/>
        <w:rPr>
          <w:rFonts w:ascii="Arial Narrow" w:hAnsi="Arial Narrow"/>
        </w:rPr>
      </w:pPr>
    </w:p>
    <w:p w:rsidR="009D2CAD" w:rsidRPr="006D2B20" w:rsidRDefault="00C206B5">
      <w:pPr>
        <w:jc w:val="center"/>
        <w:rPr>
          <w:rFonts w:ascii="Arial Narrow" w:hAnsi="Arial Narrow"/>
        </w:rPr>
      </w:pPr>
      <w:r w:rsidRPr="006D2B20">
        <w:rPr>
          <w:rFonts w:ascii="Arial Narrow" w:hAnsi="Arial Narrow"/>
          <w:position w:val="-14"/>
        </w:rPr>
        <w:object w:dxaOrig="3640" w:dyaOrig="400">
          <v:shape id="_x0000_i1035" type="#_x0000_t75" style="width:182.1pt;height:19.85pt" o:ole="">
            <v:imagedata r:id="rId29" o:title=""/>
          </v:shape>
          <o:OLEObject Type="Embed" ProgID="Equation.3" ShapeID="_x0000_i1035" DrawAspect="Content" ObjectID="_1271832095" r:id="rId30"/>
        </w:object>
      </w:r>
      <w:r w:rsidR="00AA15F7" w:rsidRPr="006D2B20">
        <w:rPr>
          <w:rFonts w:ascii="Arial Narrow" w:hAnsi="Arial Narrow"/>
        </w:rPr>
        <w:t>,</w:t>
      </w:r>
    </w:p>
    <w:p w:rsidR="009D2CAD" w:rsidRPr="006D2B20" w:rsidRDefault="009D2CAD">
      <w:pPr>
        <w:jc w:val="both"/>
        <w:rPr>
          <w:rFonts w:ascii="Arial Narrow" w:hAnsi="Arial Narrow"/>
        </w:rPr>
      </w:pPr>
    </w:p>
    <w:p w:rsidR="009D2CAD" w:rsidRDefault="009F438D">
      <w:pPr>
        <w:jc w:val="center"/>
        <w:rPr>
          <w:rFonts w:ascii="Arial Narrow" w:hAnsi="Arial Narrow"/>
          <w:position w:val="-28"/>
        </w:rPr>
      </w:pPr>
      <w:r w:rsidRPr="00C206B5">
        <w:rPr>
          <w:rFonts w:ascii="Arial Narrow" w:hAnsi="Arial Narrow"/>
          <w:position w:val="-30"/>
        </w:rPr>
        <w:object w:dxaOrig="5200" w:dyaOrig="720">
          <v:shape id="_x0000_i1036" type="#_x0000_t75" style="width:260.35pt;height:36pt" o:ole="">
            <v:imagedata r:id="rId31" o:title=""/>
          </v:shape>
          <o:OLEObject Type="Embed" ProgID="Equation.3" ShapeID="_x0000_i1036" DrawAspect="Content" ObjectID="_1271832096" r:id="rId32"/>
        </w:object>
      </w:r>
    </w:p>
    <w:p w:rsidR="00C206B5" w:rsidRDefault="00C206B5" w:rsidP="00C206B5">
      <w:pPr>
        <w:rPr>
          <w:rFonts w:ascii="Arial Narrow" w:hAnsi="Arial Narrow"/>
        </w:rPr>
      </w:pPr>
    </w:p>
    <w:p w:rsidR="00AF3E46" w:rsidRDefault="00AF3E46" w:rsidP="00C206B5">
      <w:pPr>
        <w:rPr>
          <w:rFonts w:ascii="Arial Narrow" w:hAnsi="Arial Narrow"/>
        </w:rPr>
      </w:pPr>
    </w:p>
    <w:p w:rsidR="00C206B5" w:rsidRPr="002B40A9" w:rsidRDefault="009F438D" w:rsidP="00C206B5">
      <w:pPr>
        <w:rPr>
          <w:rFonts w:ascii="Arial Narrow" w:hAnsi="Arial Narrow"/>
          <w:b/>
        </w:rPr>
      </w:pPr>
      <w:r w:rsidRPr="002B40A9">
        <w:rPr>
          <w:rFonts w:ascii="Arial Narrow" w:hAnsi="Arial Narrow"/>
          <w:b/>
        </w:rPr>
        <w:t>Grupo 3,2 RPR.</w:t>
      </w:r>
    </w:p>
    <w:p w:rsidR="00AF3E46" w:rsidRDefault="00AF3E46" w:rsidP="00C206B5">
      <w:pPr>
        <w:rPr>
          <w:rFonts w:ascii="Arial Narrow" w:hAnsi="Arial Narrow"/>
        </w:rPr>
      </w:pPr>
    </w:p>
    <w:p w:rsidR="003505B9" w:rsidRDefault="00AF3E46" w:rsidP="00C206B5">
      <w:pPr>
        <w:rPr>
          <w:rFonts w:ascii="Arial Narrow" w:hAnsi="Arial Narrow"/>
          <w:position w:val="-10"/>
        </w:rPr>
      </w:pPr>
      <w:r w:rsidRPr="00AF3E46">
        <w:rPr>
          <w:rFonts w:ascii="Arial Narrow" w:hAnsi="Arial Narrow"/>
        </w:rPr>
        <w:t>Descomponemos</w:t>
      </w:r>
      <w:r>
        <w:rPr>
          <w:rFonts w:ascii="Arial Narrow" w:hAnsi="Arial Narrow"/>
          <w:position w:val="-10"/>
        </w:rPr>
        <w:t xml:space="preserve"> </w:t>
      </w:r>
      <w:r w:rsidR="002B0B10" w:rsidRPr="00AF3E46">
        <w:rPr>
          <w:rFonts w:ascii="Arial Narrow" w:hAnsi="Arial Narrow"/>
          <w:position w:val="-10"/>
        </w:rPr>
        <w:object w:dxaOrig="340" w:dyaOrig="380">
          <v:shape id="_x0000_i1037" type="#_x0000_t75" style="width:17.2pt;height:18.8pt" o:ole="">
            <v:imagedata r:id="rId33" o:title=""/>
          </v:shape>
          <o:OLEObject Type="Embed" ProgID="Equation.3" ShapeID="_x0000_i1037" DrawAspect="Content" ObjectID="_1271832097" r:id="rId34"/>
        </w:object>
      </w:r>
      <w:r w:rsidRPr="00AF3E46">
        <w:rPr>
          <w:rFonts w:ascii="Arial Narrow" w:hAnsi="Arial Narrow"/>
        </w:rPr>
        <w:t>en sus componentes normal y tangencial</w:t>
      </w:r>
    </w:p>
    <w:p w:rsidR="00AF3E46" w:rsidRDefault="00AF3E46" w:rsidP="00C206B5">
      <w:pPr>
        <w:rPr>
          <w:rFonts w:ascii="Arial Narrow" w:hAnsi="Arial Narrow"/>
        </w:rPr>
      </w:pPr>
    </w:p>
    <w:p w:rsidR="00585388" w:rsidRDefault="003505B9" w:rsidP="003505B9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  <w:lang w:val="es-CO" w:eastAsia="es-CO"/>
        </w:rPr>
        <w:drawing>
          <wp:inline distT="0" distB="0" distL="0" distR="0">
            <wp:extent cx="2592000" cy="3708000"/>
            <wp:effectExtent l="19050" t="0" r="0" b="0"/>
            <wp:docPr id="1059" name="Imagen 1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00" cy="37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388" w:rsidRDefault="003505B9" w:rsidP="00585388">
      <w:pPr>
        <w:jc w:val="center"/>
        <w:rPr>
          <w:rFonts w:ascii="Arial Narrow" w:hAnsi="Arial Narrow"/>
          <w:position w:val="-14"/>
        </w:rPr>
      </w:pPr>
      <w:r w:rsidRPr="006D2B20">
        <w:rPr>
          <w:rFonts w:ascii="Arial Narrow" w:hAnsi="Arial Narrow"/>
          <w:position w:val="-14"/>
        </w:rPr>
        <w:object w:dxaOrig="3300" w:dyaOrig="400">
          <v:shape id="_x0000_i1038" type="#_x0000_t75" style="width:165.4pt;height:19.85pt" o:ole="">
            <v:imagedata r:id="rId36" o:title=""/>
          </v:shape>
          <o:OLEObject Type="Embed" ProgID="Equation.3" ShapeID="_x0000_i1038" DrawAspect="Content" ObjectID="_1271832098" r:id="rId37"/>
        </w:object>
      </w:r>
    </w:p>
    <w:p w:rsidR="002B0B10" w:rsidRDefault="002B0B10" w:rsidP="002B0B10">
      <w:pPr>
        <w:rPr>
          <w:rFonts w:ascii="Arial Narrow" w:hAnsi="Arial Narrow"/>
        </w:rPr>
      </w:pPr>
    </w:p>
    <w:p w:rsidR="00270DB3" w:rsidRDefault="00270DB3" w:rsidP="00270DB3">
      <w:pPr>
        <w:jc w:val="center"/>
        <w:rPr>
          <w:rFonts w:ascii="Arial Narrow" w:hAnsi="Arial Narrow"/>
          <w:position w:val="-30"/>
        </w:rPr>
      </w:pPr>
      <w:r w:rsidRPr="006D2B20">
        <w:rPr>
          <w:rFonts w:ascii="Arial Narrow" w:hAnsi="Arial Narrow"/>
          <w:position w:val="-30"/>
        </w:rPr>
        <w:object w:dxaOrig="4239" w:dyaOrig="680">
          <v:shape id="_x0000_i1039" type="#_x0000_t75" style="width:212.35pt;height:33.9pt" o:ole="">
            <v:imagedata r:id="rId38" o:title=""/>
          </v:shape>
          <o:OLEObject Type="Embed" ProgID="Equation.3" ShapeID="_x0000_i1039" DrawAspect="Content" ObjectID="_1271832099" r:id="rId39"/>
        </w:object>
      </w:r>
    </w:p>
    <w:p w:rsidR="00270DB3" w:rsidRDefault="00270DB3" w:rsidP="00270DB3">
      <w:pPr>
        <w:rPr>
          <w:rFonts w:ascii="Arial Narrow" w:hAnsi="Arial Narrow"/>
        </w:rPr>
      </w:pPr>
    </w:p>
    <w:p w:rsidR="00270DB3" w:rsidRDefault="00270DB3" w:rsidP="00270DB3">
      <w:pPr>
        <w:jc w:val="both"/>
        <w:rPr>
          <w:rFonts w:ascii="Arial Narrow" w:hAnsi="Arial Narrow"/>
        </w:rPr>
      </w:pPr>
      <w:r w:rsidRPr="00270DB3">
        <w:rPr>
          <w:rFonts w:ascii="Arial Narrow" w:hAnsi="Arial Narrow"/>
        </w:rPr>
        <w:t>Planteamos suma de fuerzas para el eslabón 2</w:t>
      </w:r>
      <w:r>
        <w:rPr>
          <w:rFonts w:ascii="Arial Narrow" w:hAnsi="Arial Narrow"/>
        </w:rPr>
        <w:t xml:space="preserve">,  </w:t>
      </w:r>
      <w:r w:rsidRPr="006D2B20">
        <w:rPr>
          <w:rFonts w:ascii="Arial Narrow" w:hAnsi="Arial Narrow"/>
          <w:position w:val="-14"/>
        </w:rPr>
        <w:object w:dxaOrig="900" w:dyaOrig="400">
          <v:shape id="_x0000_i1040" type="#_x0000_t75" style="width:44.85pt;height:19.85pt" o:ole="">
            <v:imagedata r:id="rId40" o:title=""/>
          </v:shape>
          <o:OLEObject Type="Embed" ProgID="Equation.3" ShapeID="_x0000_i1040" DrawAspect="Content" ObjectID="_1271832100" r:id="rId41"/>
        </w:object>
      </w:r>
      <w:r>
        <w:rPr>
          <w:rFonts w:ascii="Arial Narrow" w:hAnsi="Arial Narrow"/>
          <w:position w:val="-14"/>
        </w:rPr>
        <w:t xml:space="preserve"> </w:t>
      </w:r>
      <w:r w:rsidRPr="00270DB3">
        <w:rPr>
          <w:rFonts w:ascii="Arial Narrow" w:hAnsi="Arial Narrow"/>
        </w:rPr>
        <w:t>, mirando por separado en la direcci</w:t>
      </w:r>
      <w:r>
        <w:rPr>
          <w:rFonts w:ascii="Arial Narrow" w:hAnsi="Arial Narrow"/>
        </w:rPr>
        <w:t>ón normal y en la tangencial tenemos</w:t>
      </w:r>
    </w:p>
    <w:p w:rsidR="00B270A3" w:rsidRDefault="00B270A3" w:rsidP="00B270A3">
      <w:pPr>
        <w:jc w:val="center"/>
        <w:rPr>
          <w:rFonts w:ascii="Arial Narrow" w:hAnsi="Arial Narrow"/>
          <w:position w:val="-30"/>
        </w:rPr>
      </w:pPr>
    </w:p>
    <w:p w:rsidR="00B270A3" w:rsidRDefault="00B270A3" w:rsidP="00B270A3">
      <w:pPr>
        <w:jc w:val="center"/>
        <w:rPr>
          <w:rFonts w:ascii="Arial Narrow" w:hAnsi="Arial Narrow"/>
          <w:position w:val="-30"/>
        </w:rPr>
      </w:pPr>
      <w:r w:rsidRPr="00270DB3">
        <w:rPr>
          <w:rFonts w:ascii="Arial Narrow" w:hAnsi="Arial Narrow"/>
          <w:position w:val="-10"/>
        </w:rPr>
        <w:object w:dxaOrig="740" w:dyaOrig="380">
          <v:shape id="_x0000_i1041" type="#_x0000_t75" style="width:37.55pt;height:18.8pt" o:ole="">
            <v:imagedata r:id="rId42" o:title=""/>
          </v:shape>
          <o:OLEObject Type="Embed" ProgID="Equation.3" ShapeID="_x0000_i1041" DrawAspect="Content" ObjectID="_1271832101" r:id="rId43"/>
        </w:object>
      </w:r>
      <w:r>
        <w:rPr>
          <w:rFonts w:ascii="Arial Narrow" w:hAnsi="Arial Narrow"/>
          <w:position w:val="-10"/>
        </w:rPr>
        <w:t>,</w:t>
      </w:r>
      <w:r>
        <w:rPr>
          <w:rFonts w:ascii="Arial Narrow" w:hAnsi="Arial Narrow"/>
          <w:position w:val="-10"/>
        </w:rPr>
        <w:tab/>
        <w:t xml:space="preserve"> </w:t>
      </w:r>
      <w:r w:rsidRPr="00270DB3">
        <w:rPr>
          <w:rFonts w:ascii="Arial Narrow" w:hAnsi="Arial Narrow"/>
          <w:position w:val="-10"/>
        </w:rPr>
        <w:object w:dxaOrig="880" w:dyaOrig="380">
          <v:shape id="_x0000_i1042" type="#_x0000_t75" style="width:44.85pt;height:18.8pt" o:ole="">
            <v:imagedata r:id="rId44" o:title=""/>
          </v:shape>
          <o:OLEObject Type="Embed" ProgID="Equation.3" ShapeID="_x0000_i1042" DrawAspect="Content" ObjectID="_1271832102" r:id="rId45"/>
        </w:object>
      </w:r>
      <w:r>
        <w:rPr>
          <w:rFonts w:ascii="Arial Narrow" w:hAnsi="Arial Narrow"/>
          <w:position w:val="-10"/>
        </w:rPr>
        <w:t>,</w:t>
      </w:r>
      <w:r>
        <w:rPr>
          <w:rFonts w:ascii="Arial Narrow" w:hAnsi="Arial Narrow"/>
          <w:position w:val="-10"/>
        </w:rPr>
        <w:tab/>
      </w:r>
      <w:r w:rsidRPr="00270DB3">
        <w:rPr>
          <w:rFonts w:ascii="Arial Narrow" w:hAnsi="Arial Narrow"/>
          <w:position w:val="-12"/>
        </w:rPr>
        <w:object w:dxaOrig="900" w:dyaOrig="400">
          <v:shape id="_x0000_i1043" type="#_x0000_t75" style="width:45.4pt;height:19.85pt" o:ole="">
            <v:imagedata r:id="rId46" o:title=""/>
          </v:shape>
          <o:OLEObject Type="Embed" ProgID="Equation.3" ShapeID="_x0000_i1043" DrawAspect="Content" ObjectID="_1271832103" r:id="rId47"/>
        </w:object>
      </w:r>
    </w:p>
    <w:p w:rsidR="00B270A3" w:rsidRDefault="00B270A3" w:rsidP="00270DB3">
      <w:pPr>
        <w:jc w:val="both"/>
        <w:rPr>
          <w:rFonts w:ascii="Arial Narrow" w:hAnsi="Arial Narrow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0"/>
        <w:gridCol w:w="4490"/>
      </w:tblGrid>
      <w:tr w:rsidR="00B270A3" w:rsidTr="00B270A3">
        <w:tc>
          <w:tcPr>
            <w:tcW w:w="4490" w:type="dxa"/>
            <w:vAlign w:val="center"/>
          </w:tcPr>
          <w:p w:rsidR="00B270A3" w:rsidRDefault="00B270A3" w:rsidP="00B270A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  <w:position w:val="-30"/>
                <w:lang w:val="es-CO" w:eastAsia="es-CO"/>
              </w:rPr>
              <w:drawing>
                <wp:inline distT="0" distB="0" distL="0" distR="0">
                  <wp:extent cx="2574000" cy="3033000"/>
                  <wp:effectExtent l="19050" t="0" r="0" b="0"/>
                  <wp:docPr id="3" name="Imagen 10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303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0" w:type="dxa"/>
            <w:vAlign w:val="center"/>
          </w:tcPr>
          <w:p w:rsidR="00B270A3" w:rsidRDefault="00B270A3" w:rsidP="00B270A3">
            <w:pPr>
              <w:jc w:val="center"/>
              <w:rPr>
                <w:rFonts w:ascii="Arial Narrow" w:hAnsi="Arial Narrow"/>
              </w:rPr>
            </w:pPr>
            <w:r w:rsidRPr="00B270A3">
              <w:rPr>
                <w:rFonts w:ascii="Arial Narrow" w:hAnsi="Arial Narrow"/>
                <w:noProof/>
                <w:lang w:val="es-CO" w:eastAsia="es-CO"/>
              </w:rPr>
              <w:drawing>
                <wp:inline distT="0" distB="0" distL="0" distR="0">
                  <wp:extent cx="2250000" cy="3712500"/>
                  <wp:effectExtent l="19050" t="0" r="0" b="0"/>
                  <wp:docPr id="4" name="Imagen 1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00" cy="371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70A3" w:rsidRPr="00270DB3" w:rsidRDefault="00B270A3" w:rsidP="00270DB3">
      <w:pPr>
        <w:jc w:val="both"/>
        <w:rPr>
          <w:rFonts w:ascii="Arial Narrow" w:hAnsi="Arial Narrow"/>
        </w:rPr>
      </w:pPr>
    </w:p>
    <w:p w:rsidR="00071EDA" w:rsidRDefault="00071EDA" w:rsidP="00270DB3">
      <w:pPr>
        <w:rPr>
          <w:rFonts w:ascii="Arial Narrow" w:hAnsi="Arial Narrow"/>
        </w:rPr>
      </w:pPr>
    </w:p>
    <w:p w:rsidR="00270DB3" w:rsidRDefault="00071EDA" w:rsidP="00270DB3">
      <w:pPr>
        <w:rPr>
          <w:rFonts w:ascii="Arial Narrow" w:hAnsi="Arial Narrow"/>
        </w:rPr>
      </w:pPr>
      <w:r w:rsidRPr="00270DB3">
        <w:rPr>
          <w:rFonts w:ascii="Arial Narrow" w:hAnsi="Arial Narrow"/>
        </w:rPr>
        <w:t>Planteamos suma de fuerzas para el eslab</w:t>
      </w:r>
      <w:r>
        <w:rPr>
          <w:rFonts w:ascii="Arial Narrow" w:hAnsi="Arial Narrow"/>
        </w:rPr>
        <w:t xml:space="preserve">ón 3,  </w:t>
      </w:r>
      <w:r w:rsidR="00B270A3" w:rsidRPr="006D2B20">
        <w:rPr>
          <w:rFonts w:ascii="Arial Narrow" w:hAnsi="Arial Narrow"/>
          <w:position w:val="-14"/>
        </w:rPr>
        <w:object w:dxaOrig="900" w:dyaOrig="400">
          <v:shape id="_x0000_i1044" type="#_x0000_t75" style="width:44.85pt;height:19.85pt" o:ole="">
            <v:imagedata r:id="rId50" o:title=""/>
          </v:shape>
          <o:OLEObject Type="Embed" ProgID="Equation.3" ShapeID="_x0000_i1044" DrawAspect="Content" ObjectID="_1271832104" r:id="rId51"/>
        </w:object>
      </w:r>
      <w:r w:rsidRPr="00270DB3">
        <w:rPr>
          <w:rFonts w:ascii="Arial Narrow" w:hAnsi="Arial Narrow"/>
        </w:rPr>
        <w:t>,</w:t>
      </w:r>
    </w:p>
    <w:p w:rsidR="00AD2E54" w:rsidRDefault="00AD2E54" w:rsidP="00270DB3">
      <w:pPr>
        <w:rPr>
          <w:rFonts w:ascii="Arial Narrow" w:hAnsi="Arial Narrow"/>
          <w:position w:val="-30"/>
        </w:rPr>
      </w:pPr>
    </w:p>
    <w:p w:rsidR="00071EDA" w:rsidRDefault="00AD2E54" w:rsidP="00AD2E54">
      <w:pPr>
        <w:jc w:val="center"/>
        <w:rPr>
          <w:rFonts w:ascii="Arial Narrow" w:hAnsi="Arial Narrow"/>
          <w:position w:val="-10"/>
        </w:rPr>
      </w:pPr>
      <w:r w:rsidRPr="00AD2E54">
        <w:rPr>
          <w:rFonts w:ascii="Arial Narrow" w:hAnsi="Arial Narrow"/>
          <w:position w:val="-12"/>
        </w:rPr>
        <w:object w:dxaOrig="1760" w:dyaOrig="400">
          <v:shape id="_x0000_i1045" type="#_x0000_t75" style="width:88.15pt;height:19.85pt" o:ole="">
            <v:imagedata r:id="rId52" o:title=""/>
          </v:shape>
          <o:OLEObject Type="Embed" ProgID="Equation.3" ShapeID="_x0000_i1045" DrawAspect="Content" ObjectID="_1271832105" r:id="rId53"/>
        </w:object>
      </w:r>
    </w:p>
    <w:p w:rsidR="00AD2E54" w:rsidRDefault="00AD2E54" w:rsidP="00AD2E54">
      <w:pPr>
        <w:jc w:val="center"/>
        <w:rPr>
          <w:rFonts w:ascii="Arial Narrow" w:hAnsi="Arial Narrow"/>
          <w:position w:val="-10"/>
        </w:rPr>
      </w:pPr>
    </w:p>
    <w:p w:rsidR="00AD2E54" w:rsidRDefault="00AD2E54" w:rsidP="00AD2E54">
      <w:pPr>
        <w:rPr>
          <w:rFonts w:ascii="Arial Narrow" w:hAnsi="Arial Narrow"/>
          <w:position w:val="-30"/>
        </w:rPr>
      </w:pPr>
      <w:r w:rsidRPr="00AD2E54">
        <w:rPr>
          <w:rFonts w:ascii="Arial Narrow" w:hAnsi="Arial Narrow"/>
        </w:rPr>
        <w:t>Teniendo en cuenta que</w:t>
      </w:r>
      <w:r>
        <w:rPr>
          <w:rFonts w:ascii="Arial Narrow" w:hAnsi="Arial Narrow"/>
          <w:position w:val="-10"/>
        </w:rPr>
        <w:t xml:space="preserve"> </w:t>
      </w:r>
      <w:r w:rsidRPr="00270DB3">
        <w:rPr>
          <w:rFonts w:ascii="Arial Narrow" w:hAnsi="Arial Narrow"/>
          <w:position w:val="-12"/>
        </w:rPr>
        <w:object w:dxaOrig="900" w:dyaOrig="400">
          <v:shape id="_x0000_i1046" type="#_x0000_t75" style="width:45.4pt;height:19.85pt" o:ole="">
            <v:imagedata r:id="rId46" o:title=""/>
          </v:shape>
          <o:OLEObject Type="Embed" ProgID="Equation.3" ShapeID="_x0000_i1046" DrawAspect="Content" ObjectID="_1271832106" r:id="rId54"/>
        </w:object>
      </w:r>
      <w:r w:rsidRPr="00AD2E54">
        <w:rPr>
          <w:rFonts w:ascii="Arial Narrow" w:hAnsi="Arial Narrow"/>
        </w:rPr>
        <w:t xml:space="preserve">, es decir </w:t>
      </w:r>
      <w:r w:rsidRPr="00AD2E54">
        <w:rPr>
          <w:rFonts w:ascii="Arial Narrow" w:hAnsi="Arial Narrow"/>
          <w:position w:val="-12"/>
        </w:rPr>
        <w:object w:dxaOrig="900" w:dyaOrig="400">
          <v:shape id="_x0000_i1047" type="#_x0000_t75" style="width:45.4pt;height:19.85pt" o:ole="">
            <v:imagedata r:id="rId55" o:title=""/>
          </v:shape>
          <o:OLEObject Type="Embed" ProgID="Equation.3" ShapeID="_x0000_i1047" DrawAspect="Content" ObjectID="_1271832107" r:id="rId56"/>
        </w:object>
      </w:r>
    </w:p>
    <w:p w:rsidR="00071EDA" w:rsidRDefault="00071EDA" w:rsidP="00270DB3">
      <w:pPr>
        <w:rPr>
          <w:rFonts w:ascii="Arial Narrow" w:hAnsi="Arial Narrow"/>
          <w:position w:val="-30"/>
        </w:rPr>
      </w:pPr>
    </w:p>
    <w:p w:rsidR="00AD2E54" w:rsidRDefault="00AD2E54" w:rsidP="00270DB3">
      <w:pPr>
        <w:rPr>
          <w:rFonts w:ascii="Arial Narrow" w:hAnsi="Arial Narrow"/>
          <w:position w:val="-30"/>
        </w:rPr>
      </w:pPr>
      <w:r>
        <w:rPr>
          <w:rFonts w:ascii="Arial Narrow" w:hAnsi="Arial Narrow"/>
          <w:position w:val="-30"/>
        </w:rPr>
        <w:t>Podemos construir el plano de fuerzas para el eslabón 3:</w:t>
      </w:r>
    </w:p>
    <w:p w:rsidR="00AD2E54" w:rsidRDefault="00AD2E54" w:rsidP="00270DB3">
      <w:pPr>
        <w:rPr>
          <w:rFonts w:ascii="Arial Narrow" w:hAnsi="Arial Narrow"/>
          <w:position w:val="-30"/>
        </w:rPr>
      </w:pPr>
    </w:p>
    <w:p w:rsidR="00AD2E54" w:rsidRDefault="00AD2E54" w:rsidP="00CC13D2">
      <w:pPr>
        <w:jc w:val="center"/>
        <w:rPr>
          <w:rFonts w:ascii="Arial Narrow" w:hAnsi="Arial Narrow"/>
          <w:position w:val="-30"/>
        </w:rPr>
      </w:pPr>
      <w:r>
        <w:rPr>
          <w:rFonts w:ascii="Arial Narrow" w:hAnsi="Arial Narrow"/>
          <w:noProof/>
          <w:position w:val="-30"/>
          <w:lang w:val="es-CO" w:eastAsia="es-CO"/>
        </w:rPr>
        <w:lastRenderedPageBreak/>
        <w:drawing>
          <wp:inline distT="0" distB="0" distL="0" distR="0">
            <wp:extent cx="3844125" cy="1245375"/>
            <wp:effectExtent l="19050" t="0" r="3975" b="0"/>
            <wp:docPr id="1129" name="Imagen 1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9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125" cy="124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54" w:rsidRDefault="00AD2E54" w:rsidP="00270DB3">
      <w:pPr>
        <w:rPr>
          <w:rFonts w:ascii="Arial Narrow" w:hAnsi="Arial Narrow"/>
          <w:position w:val="-30"/>
        </w:rPr>
      </w:pPr>
    </w:p>
    <w:p w:rsidR="00AD2E54" w:rsidRDefault="00AD2E54" w:rsidP="00AD2E54">
      <w:pPr>
        <w:jc w:val="both"/>
        <w:rPr>
          <w:rFonts w:ascii="Arial Narrow" w:hAnsi="Arial Narrow"/>
        </w:rPr>
      </w:pPr>
    </w:p>
    <w:p w:rsidR="00AD2E54" w:rsidRDefault="00AD2E54" w:rsidP="00AD2E5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Para hallar la distancia de C a F</w:t>
      </w:r>
      <w:r w:rsidRPr="002B40A9">
        <w:rPr>
          <w:rFonts w:ascii="Arial Narrow" w:hAnsi="Arial Narrow"/>
          <w:vertAlign w:val="subscript"/>
        </w:rPr>
        <w:t>23</w:t>
      </w:r>
      <w:r>
        <w:rPr>
          <w:rFonts w:ascii="Arial Narrow" w:hAnsi="Arial Narrow"/>
        </w:rPr>
        <w:t xml:space="preserve"> (</w:t>
      </w:r>
      <w:r w:rsidR="001158E2" w:rsidRPr="002E0664">
        <w:rPr>
          <w:rFonts w:ascii="Arial Narrow" w:hAnsi="Arial Narrow"/>
          <w:position w:val="-12"/>
        </w:rPr>
        <w:object w:dxaOrig="320" w:dyaOrig="360">
          <v:shape id="_x0000_i1048" type="#_x0000_t75" style="width:16.15pt;height:17.75pt" o:ole="">
            <v:imagedata r:id="rId58" o:title=""/>
          </v:shape>
          <o:OLEObject Type="Embed" ProgID="Equation.3" ShapeID="_x0000_i1048" DrawAspect="Content" ObjectID="_1271832108" r:id="rId59"/>
        </w:object>
      </w:r>
      <w:r>
        <w:rPr>
          <w:rFonts w:ascii="Arial Narrow" w:hAnsi="Arial Narrow"/>
        </w:rPr>
        <w:t>), planteamos la suma de momentos alrededor de C, para el eslabón 3</w:t>
      </w:r>
    </w:p>
    <w:p w:rsidR="007518A9" w:rsidRDefault="007518A9" w:rsidP="00AD2E54">
      <w:pPr>
        <w:jc w:val="both"/>
        <w:rPr>
          <w:rFonts w:ascii="Arial Narrow" w:hAnsi="Arial Narrow"/>
        </w:rPr>
      </w:pPr>
    </w:p>
    <w:p w:rsidR="007518A9" w:rsidRDefault="00E97232" w:rsidP="00E97232">
      <w:pPr>
        <w:jc w:val="center"/>
        <w:rPr>
          <w:rFonts w:ascii="Arial Narrow" w:hAnsi="Arial Narrow"/>
          <w:position w:val="-14"/>
        </w:rPr>
      </w:pPr>
      <w:r w:rsidRPr="006D2B20">
        <w:rPr>
          <w:rFonts w:ascii="Arial Narrow" w:hAnsi="Arial Narrow"/>
          <w:position w:val="-14"/>
        </w:rPr>
        <w:object w:dxaOrig="1180" w:dyaOrig="400">
          <v:shape id="_x0000_i1049" type="#_x0000_t75" style="width:58.95pt;height:19.85pt" o:ole="">
            <v:imagedata r:id="rId60" o:title=""/>
          </v:shape>
          <o:OLEObject Type="Embed" ProgID="Equation.3" ShapeID="_x0000_i1049" DrawAspect="Content" ObjectID="_1271832109" r:id="rId61"/>
        </w:object>
      </w:r>
    </w:p>
    <w:p w:rsidR="00E97232" w:rsidRDefault="00E97232" w:rsidP="00E97232">
      <w:pPr>
        <w:jc w:val="center"/>
        <w:rPr>
          <w:rFonts w:ascii="Arial Narrow" w:hAnsi="Arial Narrow"/>
          <w:position w:val="-14"/>
        </w:rPr>
      </w:pPr>
    </w:p>
    <w:p w:rsidR="00AD2E54" w:rsidRPr="00EE75F7" w:rsidRDefault="00E97232" w:rsidP="00EE75F7">
      <w:pPr>
        <w:jc w:val="center"/>
        <w:rPr>
          <w:rFonts w:ascii="Arial Narrow" w:hAnsi="Arial Narrow"/>
          <w:position w:val="-14"/>
        </w:rPr>
      </w:pPr>
      <w:r w:rsidRPr="00E97232">
        <w:rPr>
          <w:rFonts w:ascii="Arial Narrow" w:hAnsi="Arial Narrow"/>
          <w:position w:val="-12"/>
        </w:rPr>
        <w:object w:dxaOrig="2040" w:dyaOrig="360">
          <v:shape id="_x0000_i1050" type="#_x0000_t75" style="width:102.25pt;height:17.75pt" o:ole="">
            <v:imagedata r:id="rId62" o:title=""/>
          </v:shape>
          <o:OLEObject Type="Embed" ProgID="Equation.3" ShapeID="_x0000_i1050" DrawAspect="Content" ObjectID="_1271832110" r:id="rId63"/>
        </w:object>
      </w:r>
      <w:r w:rsidR="00EE75F7">
        <w:rPr>
          <w:rFonts w:ascii="Arial Narrow" w:hAnsi="Arial Narrow"/>
          <w:position w:val="-14"/>
        </w:rPr>
        <w:tab/>
      </w:r>
      <w:r w:rsidR="00EE75F7">
        <w:rPr>
          <w:rFonts w:ascii="Arial Narrow" w:hAnsi="Arial Narrow"/>
          <w:position w:val="-14"/>
        </w:rPr>
        <w:tab/>
      </w:r>
      <w:r w:rsidR="002E0664" w:rsidRPr="00A971F0">
        <w:rPr>
          <w:rFonts w:ascii="Arial Narrow" w:hAnsi="Arial Narrow"/>
          <w:position w:val="-30"/>
        </w:rPr>
        <w:object w:dxaOrig="1320" w:dyaOrig="680">
          <v:shape id="_x0000_i1051" type="#_x0000_t75" style="width:66.25pt;height:33.4pt" o:ole="">
            <v:imagedata r:id="rId64" o:title=""/>
          </v:shape>
          <o:OLEObject Type="Embed" ProgID="Equation.3" ShapeID="_x0000_i1051" DrawAspect="Content" ObjectID="_1271832111" r:id="rId65"/>
        </w:object>
      </w:r>
    </w:p>
    <w:p w:rsidR="00AD2E54" w:rsidRDefault="002E0664" w:rsidP="00AD2E54">
      <w:pPr>
        <w:jc w:val="both"/>
        <w:rPr>
          <w:rFonts w:ascii="Arial Narrow" w:hAnsi="Arial Narrow"/>
          <w:position w:val="-12"/>
        </w:rPr>
      </w:pPr>
      <w:r>
        <w:rPr>
          <w:rFonts w:ascii="Arial Narrow" w:hAnsi="Arial Narrow"/>
        </w:rPr>
        <w:t xml:space="preserve">Pero  </w:t>
      </w:r>
      <w:r w:rsidR="00333198" w:rsidRPr="00A971F0">
        <w:rPr>
          <w:rFonts w:ascii="Arial Narrow" w:hAnsi="Arial Narrow"/>
          <w:position w:val="-30"/>
        </w:rPr>
        <w:object w:dxaOrig="1900" w:dyaOrig="680">
          <v:shape id="_x0000_i1052" type="#_x0000_t75" style="width:94.95pt;height:33.4pt" o:ole="">
            <v:imagedata r:id="rId66" o:title=""/>
          </v:shape>
          <o:OLEObject Type="Embed" ProgID="Equation.3" ShapeID="_x0000_i1052" DrawAspect="Content" ObjectID="_1271832112" r:id="rId67"/>
        </w:object>
      </w:r>
    </w:p>
    <w:p w:rsidR="002E0664" w:rsidRDefault="002E0664" w:rsidP="00AD2E54">
      <w:pPr>
        <w:jc w:val="both"/>
        <w:rPr>
          <w:rFonts w:ascii="Arial Narrow" w:hAnsi="Arial Narrow"/>
        </w:rPr>
      </w:pPr>
      <w:r>
        <w:rPr>
          <w:rFonts w:ascii="Arial Narrow" w:hAnsi="Arial Narrow"/>
          <w:position w:val="-12"/>
        </w:rPr>
        <w:t xml:space="preserve">Entonces </w:t>
      </w:r>
    </w:p>
    <w:p w:rsidR="00EE75F7" w:rsidRDefault="00EE75F7" w:rsidP="00AD2E54">
      <w:pPr>
        <w:jc w:val="both"/>
        <w:rPr>
          <w:rFonts w:ascii="Arial Narrow" w:hAnsi="Arial Narrow"/>
        </w:rPr>
      </w:pPr>
    </w:p>
    <w:p w:rsidR="002E0664" w:rsidRDefault="00333198" w:rsidP="002E0664">
      <w:pPr>
        <w:jc w:val="center"/>
        <w:rPr>
          <w:rFonts w:ascii="Arial Narrow" w:hAnsi="Arial Narrow"/>
          <w:position w:val="-12"/>
        </w:rPr>
      </w:pPr>
      <w:r w:rsidRPr="002E0664">
        <w:rPr>
          <w:rFonts w:ascii="Arial Narrow" w:hAnsi="Arial Narrow"/>
          <w:position w:val="-12"/>
        </w:rPr>
        <w:object w:dxaOrig="859" w:dyaOrig="360">
          <v:shape id="_x0000_i1053" type="#_x0000_t75" style="width:42.8pt;height:17.75pt" o:ole="">
            <v:imagedata r:id="rId68" o:title=""/>
          </v:shape>
          <o:OLEObject Type="Embed" ProgID="Equation.3" ShapeID="_x0000_i1053" DrawAspect="Content" ObjectID="_1271832113" r:id="rId69"/>
        </w:object>
      </w:r>
    </w:p>
    <w:p w:rsidR="002E0664" w:rsidRDefault="002E0664" w:rsidP="00AD2E54">
      <w:pPr>
        <w:jc w:val="both"/>
        <w:rPr>
          <w:rFonts w:ascii="Arial Narrow" w:hAnsi="Arial Narrow"/>
        </w:rPr>
      </w:pPr>
    </w:p>
    <w:p w:rsidR="009D2CAD" w:rsidRDefault="00AA15F7" w:rsidP="00AD2E54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>Cálculo de fuerzas del eslabón primario (fig. 2.12</w:t>
      </w:r>
      <w:r w:rsidRPr="006D2B20">
        <w:rPr>
          <w:rFonts w:ascii="Arial Narrow" w:hAnsi="Arial Narrow"/>
          <w:i/>
        </w:rPr>
        <w:t>f</w:t>
      </w:r>
      <w:r w:rsidRPr="006D2B20">
        <w:rPr>
          <w:rFonts w:ascii="Arial Narrow" w:hAnsi="Arial Narrow"/>
        </w:rPr>
        <w:t>)</w:t>
      </w:r>
    </w:p>
    <w:p w:rsidR="00E97232" w:rsidRDefault="00E97232" w:rsidP="00AD2E54">
      <w:pPr>
        <w:jc w:val="both"/>
        <w:rPr>
          <w:rFonts w:ascii="Arial Narrow" w:hAnsi="Arial Narrow"/>
        </w:rPr>
      </w:pPr>
    </w:p>
    <w:p w:rsidR="00E97232" w:rsidRDefault="00E97232" w:rsidP="00F3386C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  <w:lang w:val="es-CO" w:eastAsia="es-CO"/>
        </w:rPr>
        <w:drawing>
          <wp:inline distT="0" distB="0" distL="0" distR="0">
            <wp:extent cx="1552500" cy="1575000"/>
            <wp:effectExtent l="19050" t="0" r="0" b="0"/>
            <wp:docPr id="1183" name="Imagen 1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00" cy="15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86C" w:rsidRDefault="00F3386C" w:rsidP="00F3386C">
      <w:pPr>
        <w:jc w:val="center"/>
        <w:rPr>
          <w:rFonts w:ascii="Arial Narrow" w:hAnsi="Arial Narrow"/>
        </w:rPr>
      </w:pPr>
    </w:p>
    <w:p w:rsidR="009D2CAD" w:rsidRPr="006D2B20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Sobre el eslabón </w:t>
      </w:r>
      <w:r w:rsidRPr="006D2B20">
        <w:rPr>
          <w:rFonts w:ascii="Arial Narrow" w:hAnsi="Arial Narrow"/>
          <w:i/>
        </w:rPr>
        <w:t>1</w:t>
      </w:r>
      <w:r w:rsidR="001158E2">
        <w:rPr>
          <w:rFonts w:ascii="Arial Narrow" w:hAnsi="Arial Narrow"/>
        </w:rPr>
        <w:t xml:space="preserve"> actúan</w:t>
      </w:r>
      <w:r w:rsidRPr="006D2B20">
        <w:rPr>
          <w:rFonts w:ascii="Arial Narrow" w:hAnsi="Arial Narrow"/>
        </w:rPr>
        <w:t>: la fuerza</w:t>
      </w:r>
      <w:r w:rsidRPr="006D2B20">
        <w:rPr>
          <w:rFonts w:ascii="Arial Narrow" w:hAnsi="Arial Narrow"/>
          <w:position w:val="-10"/>
        </w:rPr>
        <w:object w:dxaOrig="340" w:dyaOrig="380">
          <v:shape id="_x0000_i1054" type="#_x0000_t75" style="width:17.2pt;height:18.8pt" o:ole="">
            <v:imagedata r:id="rId71" o:title=""/>
          </v:shape>
          <o:OLEObject Type="Embed" ProgID="Equation.3" ShapeID="_x0000_i1054" DrawAspect="Content" ObjectID="_1271832114" r:id="rId72"/>
        </w:object>
      </w:r>
      <w:r w:rsidRPr="006D2B20">
        <w:rPr>
          <w:rFonts w:ascii="Arial Narrow" w:hAnsi="Arial Narrow"/>
        </w:rPr>
        <w:t xml:space="preserve">= </w:t>
      </w:r>
      <w:r w:rsidRPr="006D2B20">
        <w:rPr>
          <w:rFonts w:ascii="Arial Narrow" w:hAnsi="Arial Narrow"/>
        </w:rPr>
        <w:sym w:font="Symbol" w:char="F02D"/>
      </w:r>
      <w:r w:rsidRPr="006D2B20">
        <w:rPr>
          <w:rFonts w:ascii="Arial Narrow" w:hAnsi="Arial Narrow"/>
        </w:rPr>
        <w:t xml:space="preserve"> </w:t>
      </w:r>
      <w:r w:rsidRPr="006D2B20">
        <w:rPr>
          <w:rFonts w:ascii="Arial Narrow" w:hAnsi="Arial Narrow"/>
          <w:position w:val="-10"/>
        </w:rPr>
        <w:object w:dxaOrig="340" w:dyaOrig="380">
          <v:shape id="_x0000_i1055" type="#_x0000_t75" style="width:17.2pt;height:18.8pt" o:ole="">
            <v:imagedata r:id="rId73" o:title=""/>
          </v:shape>
          <o:OLEObject Type="Embed" ProgID="Equation.3" ShapeID="_x0000_i1055" DrawAspect="Content" ObjectID="_1271832115" r:id="rId74"/>
        </w:object>
      </w:r>
      <w:r w:rsidRPr="006D2B20">
        <w:rPr>
          <w:rFonts w:ascii="Arial Narrow" w:hAnsi="Arial Narrow"/>
        </w:rPr>
        <w:t xml:space="preserve">, la reacción en la junta  </w:t>
      </w:r>
      <w:r w:rsidRPr="006D2B20">
        <w:rPr>
          <w:rFonts w:ascii="Arial Narrow" w:hAnsi="Arial Narrow"/>
          <w:i/>
        </w:rPr>
        <w:t>A</w:t>
      </w:r>
      <w:r w:rsidRPr="006D2B20">
        <w:rPr>
          <w:rFonts w:ascii="Arial Narrow" w:hAnsi="Arial Narrow"/>
        </w:rPr>
        <w:t xml:space="preserve"> (igual a </w:t>
      </w:r>
      <w:r w:rsidR="001158E2" w:rsidRPr="001158E2">
        <w:rPr>
          <w:rFonts w:ascii="Arial Narrow" w:hAnsi="Arial Narrow"/>
          <w:position w:val="-12"/>
        </w:rPr>
        <w:object w:dxaOrig="340" w:dyaOrig="400">
          <v:shape id="_x0000_i1056" type="#_x0000_t75" style="width:17.2pt;height:19.85pt" o:ole="">
            <v:imagedata r:id="rId75" o:title=""/>
          </v:shape>
          <o:OLEObject Type="Embed" ProgID="Equation.3" ShapeID="_x0000_i1056" DrawAspect="Content" ObjectID="_1271832116" r:id="rId76"/>
        </w:object>
      </w:r>
      <w:r w:rsidRPr="006D2B20">
        <w:rPr>
          <w:rFonts w:ascii="Arial Narrow" w:hAnsi="Arial Narrow"/>
        </w:rPr>
        <w:t>) y la fuerza compensadora</w:t>
      </w:r>
      <w:r w:rsidRPr="006D2B20">
        <w:rPr>
          <w:rFonts w:ascii="Arial Narrow" w:hAnsi="Arial Narrow"/>
          <w:position w:val="-10"/>
        </w:rPr>
        <w:object w:dxaOrig="440" w:dyaOrig="380">
          <v:shape id="_x0000_i1057" type="#_x0000_t75" style="width:21.9pt;height:18.8pt" o:ole="">
            <v:imagedata r:id="rId77" o:title=""/>
          </v:shape>
          <o:OLEObject Type="Embed" ProgID="Equation.3" ShapeID="_x0000_i1057" DrawAspect="Content" ObjectID="_1271832117" r:id="rId78"/>
        </w:object>
      </w:r>
      <w:r w:rsidRPr="006D2B20">
        <w:rPr>
          <w:rFonts w:ascii="Arial Narrow" w:hAnsi="Arial Narrow"/>
        </w:rPr>
        <w:t xml:space="preserve"> la cual está aplicada en el punto </w:t>
      </w:r>
      <w:r w:rsidRPr="006D2B20">
        <w:rPr>
          <w:rFonts w:ascii="Arial Narrow" w:hAnsi="Arial Narrow"/>
          <w:i/>
        </w:rPr>
        <w:t>P</w:t>
      </w:r>
      <w:r w:rsidRPr="006D2B20">
        <w:rPr>
          <w:rFonts w:ascii="Arial Narrow" w:hAnsi="Arial Narrow"/>
        </w:rPr>
        <w:t xml:space="preserve"> de la rueda </w:t>
      </w:r>
      <w:r w:rsidRPr="006D2B20">
        <w:rPr>
          <w:rFonts w:ascii="Arial Narrow" w:hAnsi="Arial Narrow"/>
          <w:i/>
        </w:rPr>
        <w:t>1’</w:t>
      </w:r>
      <w:r w:rsidRPr="006D2B20">
        <w:rPr>
          <w:rFonts w:ascii="Arial Narrow" w:hAnsi="Arial Narrow"/>
        </w:rPr>
        <w:t xml:space="preserve"> bajo un ángulo de </w:t>
      </w:r>
      <w:r w:rsidRPr="006D2B20">
        <w:rPr>
          <w:rFonts w:ascii="Arial Narrow" w:hAnsi="Arial Narrow"/>
        </w:rPr>
        <w:sym w:font="Symbol" w:char="F061"/>
      </w:r>
      <w:r w:rsidRPr="006D2B20">
        <w:rPr>
          <w:rFonts w:ascii="Arial Narrow" w:hAnsi="Arial Narrow"/>
          <w:vertAlign w:val="subscript"/>
        </w:rPr>
        <w:t>0</w:t>
      </w:r>
      <w:r w:rsidRPr="006D2B20">
        <w:rPr>
          <w:rFonts w:ascii="Arial Narrow" w:hAnsi="Arial Narrow"/>
        </w:rPr>
        <w:t xml:space="preserve"> = 20° con respecto a la tangente de la circunferencia primitiva.</w:t>
      </w:r>
    </w:p>
    <w:p w:rsidR="009D2CAD" w:rsidRPr="006D2B20" w:rsidRDefault="009D2CAD">
      <w:pPr>
        <w:jc w:val="both"/>
        <w:rPr>
          <w:rFonts w:ascii="Arial Narrow" w:hAnsi="Arial Narrow"/>
        </w:rPr>
      </w:pPr>
    </w:p>
    <w:p w:rsidR="009D2CAD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La condición de equilibrio (partiendo de la suma de momentos de todas las fuerzas con respecto a </w:t>
      </w:r>
      <w:r w:rsidRPr="006D2B20">
        <w:rPr>
          <w:rFonts w:ascii="Arial Narrow" w:hAnsi="Arial Narrow"/>
          <w:i/>
        </w:rPr>
        <w:t>A</w:t>
      </w:r>
      <w:r w:rsidRPr="006D2B20">
        <w:rPr>
          <w:rFonts w:ascii="Arial Narrow" w:hAnsi="Arial Narrow"/>
        </w:rPr>
        <w:t>)</w:t>
      </w:r>
      <w:r w:rsidRPr="006D2B20">
        <w:rPr>
          <w:rFonts w:ascii="Arial Narrow" w:hAnsi="Arial Narrow"/>
          <w:i/>
        </w:rPr>
        <w:t xml:space="preserve"> </w:t>
      </w:r>
      <w:r w:rsidRPr="006D2B20">
        <w:rPr>
          <w:rFonts w:ascii="Arial Narrow" w:hAnsi="Arial Narrow"/>
        </w:rPr>
        <w:t xml:space="preserve">para el eslabón </w:t>
      </w:r>
      <w:r w:rsidRPr="006D2B20">
        <w:rPr>
          <w:rFonts w:ascii="Arial Narrow" w:hAnsi="Arial Narrow"/>
          <w:i/>
        </w:rPr>
        <w:t>1</w:t>
      </w:r>
      <w:r w:rsidRPr="006D2B20">
        <w:rPr>
          <w:rFonts w:ascii="Arial Narrow" w:hAnsi="Arial Narrow"/>
        </w:rPr>
        <w:t xml:space="preserve"> (</w:t>
      </w:r>
      <w:r w:rsidRPr="006D2B20">
        <w:rPr>
          <w:rFonts w:ascii="Arial Narrow" w:hAnsi="Arial Narrow"/>
          <w:i/>
        </w:rPr>
        <w:t>AB</w:t>
      </w:r>
      <w:r w:rsidRPr="006D2B20">
        <w:rPr>
          <w:rFonts w:ascii="Arial Narrow" w:hAnsi="Arial Narrow"/>
        </w:rPr>
        <w:t xml:space="preserve">) es </w:t>
      </w:r>
    </w:p>
    <w:p w:rsidR="001158E2" w:rsidRPr="006D2B20" w:rsidRDefault="00B353C4" w:rsidP="001158E2">
      <w:pPr>
        <w:jc w:val="center"/>
        <w:rPr>
          <w:rFonts w:ascii="Arial Narrow" w:hAnsi="Arial Narrow"/>
        </w:rPr>
      </w:pPr>
      <w:r w:rsidRPr="001158E2">
        <w:rPr>
          <w:rFonts w:ascii="Arial Narrow" w:hAnsi="Arial Narrow"/>
          <w:position w:val="-12"/>
        </w:rPr>
        <w:object w:dxaOrig="2560" w:dyaOrig="360">
          <v:shape id="_x0000_i1058" type="#_x0000_t75" style="width:127.85pt;height:17.75pt" o:ole="">
            <v:imagedata r:id="rId79" o:title=""/>
          </v:shape>
          <o:OLEObject Type="Embed" ProgID="Equation.3" ShapeID="_x0000_i1058" DrawAspect="Content" ObjectID="_1271832118" r:id="rId80"/>
        </w:object>
      </w:r>
    </w:p>
    <w:p w:rsidR="001158E2" w:rsidRDefault="00CC13D2">
      <w:pPr>
        <w:jc w:val="both"/>
        <w:rPr>
          <w:rFonts w:ascii="Arial Narrow" w:hAnsi="Arial Narrow"/>
          <w:lang w:val="en-US"/>
        </w:rPr>
      </w:pPr>
      <w:r>
        <w:rPr>
          <w:rFonts w:ascii="Arial Narrow" w:hAnsi="Arial Narrow"/>
          <w:lang w:val="es-CO"/>
        </w:rPr>
        <w:t>O, t</w:t>
      </w:r>
      <w:r w:rsidR="001158E2" w:rsidRPr="001158E2">
        <w:rPr>
          <w:rFonts w:ascii="Arial Narrow" w:hAnsi="Arial Narrow"/>
          <w:lang w:val="es-CO"/>
        </w:rPr>
        <w:t>omando</w:t>
      </w:r>
      <w:r w:rsidR="001158E2">
        <w:rPr>
          <w:rFonts w:ascii="Arial Narrow" w:hAnsi="Arial Narrow"/>
          <w:lang w:val="en-US"/>
        </w:rPr>
        <w:t xml:space="preserve"> del </w:t>
      </w:r>
      <w:r w:rsidR="001158E2" w:rsidRPr="002B40A9">
        <w:rPr>
          <w:rFonts w:ascii="Arial Narrow" w:hAnsi="Arial Narrow"/>
          <w:lang w:val="es-CO"/>
        </w:rPr>
        <w:t>plano</w:t>
      </w:r>
    </w:p>
    <w:p w:rsidR="001158E2" w:rsidRDefault="001158E2">
      <w:pPr>
        <w:jc w:val="both"/>
        <w:rPr>
          <w:rFonts w:ascii="Arial Narrow" w:hAnsi="Arial Narrow"/>
          <w:lang w:val="en-US"/>
        </w:rPr>
      </w:pPr>
    </w:p>
    <w:p w:rsidR="001158E2" w:rsidRDefault="008378B2" w:rsidP="00B353C4">
      <w:pPr>
        <w:jc w:val="center"/>
        <w:rPr>
          <w:rFonts w:ascii="Arial Narrow" w:hAnsi="Arial Narrow"/>
          <w:lang w:val="en-US"/>
        </w:rPr>
      </w:pPr>
      <w:r w:rsidRPr="001158E2">
        <w:rPr>
          <w:rFonts w:ascii="Arial Narrow" w:hAnsi="Arial Narrow"/>
          <w:position w:val="-12"/>
        </w:rPr>
        <w:object w:dxaOrig="2200" w:dyaOrig="360">
          <v:shape id="_x0000_i1059" type="#_x0000_t75" style="width:110.1pt;height:17.75pt" o:ole="">
            <v:imagedata r:id="rId81" o:title=""/>
          </v:shape>
          <o:OLEObject Type="Embed" ProgID="Equation.3" ShapeID="_x0000_i1059" DrawAspect="Content" ObjectID="_1271832119" r:id="rId82"/>
        </w:object>
      </w:r>
    </w:p>
    <w:p w:rsidR="009D2CAD" w:rsidRPr="006D2B20" w:rsidRDefault="00CC13D2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>De</w:t>
      </w:r>
      <w:r w:rsidR="00AA15F7" w:rsidRPr="006D2B20">
        <w:rPr>
          <w:rFonts w:ascii="Arial Narrow" w:hAnsi="Arial Narrow"/>
        </w:rPr>
        <w:t xml:space="preserve"> donde</w:t>
      </w:r>
    </w:p>
    <w:p w:rsidR="009D2CAD" w:rsidRPr="006D2B20" w:rsidRDefault="00CC13D2">
      <w:pPr>
        <w:jc w:val="center"/>
        <w:rPr>
          <w:rFonts w:ascii="Arial Narrow" w:hAnsi="Arial Narrow"/>
        </w:rPr>
      </w:pPr>
      <w:r w:rsidRPr="00B353C4">
        <w:rPr>
          <w:rFonts w:ascii="Arial Narrow" w:hAnsi="Arial Narrow"/>
          <w:position w:val="-30"/>
        </w:rPr>
        <w:object w:dxaOrig="4440" w:dyaOrig="680">
          <v:shape id="_x0000_i1060" type="#_x0000_t75" style="width:221.75pt;height:33.9pt" o:ole="">
            <v:imagedata r:id="rId83" o:title=""/>
          </v:shape>
          <o:OLEObject Type="Embed" ProgID="Equation.3" ShapeID="_x0000_i1060" DrawAspect="Content" ObjectID="_1271832120" r:id="rId84"/>
        </w:object>
      </w:r>
      <w:r w:rsidR="00AA15F7" w:rsidRPr="006D2B20">
        <w:rPr>
          <w:rFonts w:ascii="Arial Narrow" w:hAnsi="Arial Narrow"/>
        </w:rPr>
        <w:t>.</w:t>
      </w:r>
    </w:p>
    <w:p w:rsidR="009D2CAD" w:rsidRPr="006D2B20" w:rsidRDefault="009D2CAD">
      <w:pPr>
        <w:jc w:val="both"/>
        <w:rPr>
          <w:rFonts w:ascii="Arial Narrow" w:hAnsi="Arial Narrow"/>
        </w:rPr>
      </w:pPr>
    </w:p>
    <w:p w:rsidR="009D2CAD" w:rsidRPr="006D2B20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Construimos el plano de fuerzas para el eslabón conductor </w:t>
      </w:r>
    </w:p>
    <w:p w:rsidR="009D2CAD" w:rsidRPr="006D2B20" w:rsidRDefault="009D2CAD">
      <w:pPr>
        <w:jc w:val="both"/>
        <w:rPr>
          <w:rFonts w:ascii="Arial Narrow" w:hAnsi="Arial Narrow"/>
        </w:rPr>
      </w:pPr>
    </w:p>
    <w:p w:rsidR="009D2CAD" w:rsidRDefault="00CC13D2">
      <w:pPr>
        <w:jc w:val="center"/>
        <w:rPr>
          <w:rFonts w:ascii="Arial Narrow" w:hAnsi="Arial Narrow"/>
          <w:position w:val="-10"/>
        </w:rPr>
      </w:pPr>
      <w:r w:rsidRPr="008378B2">
        <w:rPr>
          <w:rFonts w:ascii="Arial Narrow" w:hAnsi="Arial Narrow"/>
          <w:position w:val="-12"/>
        </w:rPr>
        <w:object w:dxaOrig="1860" w:dyaOrig="400">
          <v:shape id="_x0000_i1061" type="#_x0000_t75" style="width:92.85pt;height:19.85pt" o:ole="">
            <v:imagedata r:id="rId85" o:title=""/>
          </v:shape>
          <o:OLEObject Type="Embed" ProgID="Equation.3" ShapeID="_x0000_i1061" DrawAspect="Content" ObjectID="_1271832121" r:id="rId86"/>
        </w:object>
      </w:r>
    </w:p>
    <w:p w:rsidR="001158E2" w:rsidRPr="006D2B20" w:rsidRDefault="001158E2">
      <w:pPr>
        <w:jc w:val="center"/>
        <w:rPr>
          <w:rFonts w:ascii="Arial Narrow" w:hAnsi="Arial Narrow"/>
        </w:rPr>
      </w:pPr>
    </w:p>
    <w:p w:rsidR="008378B2" w:rsidRDefault="00CC13D2" w:rsidP="00CC13D2">
      <w:pPr>
        <w:jc w:val="center"/>
        <w:rPr>
          <w:rFonts w:ascii="Arial Narrow" w:hAnsi="Arial Narrow"/>
        </w:rPr>
      </w:pPr>
      <w:r w:rsidRPr="00CC13D2">
        <w:rPr>
          <w:rFonts w:ascii="Arial Narrow" w:hAnsi="Arial Narrow"/>
          <w:noProof/>
          <w:lang w:val="es-CO" w:eastAsia="es-CO"/>
        </w:rPr>
        <w:drawing>
          <wp:inline distT="0" distB="0" distL="0" distR="0">
            <wp:extent cx="3206250" cy="1147500"/>
            <wp:effectExtent l="19050" t="0" r="0" b="0"/>
            <wp:docPr id="1" name="Imagen 1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2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250" cy="114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8B2" w:rsidRDefault="008378B2">
      <w:pPr>
        <w:jc w:val="both"/>
        <w:rPr>
          <w:rFonts w:ascii="Arial Narrow" w:hAnsi="Arial Narrow"/>
        </w:rPr>
      </w:pPr>
    </w:p>
    <w:p w:rsidR="009D2CAD" w:rsidRPr="006D2B20" w:rsidRDefault="009D2CAD">
      <w:pPr>
        <w:jc w:val="both"/>
        <w:rPr>
          <w:rFonts w:ascii="Arial Narrow" w:hAnsi="Arial Narrow"/>
        </w:rPr>
      </w:pPr>
    </w:p>
    <w:p w:rsidR="009D2CAD" w:rsidRPr="006D2B20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 xml:space="preserve">La reacción en la junta </w:t>
      </w:r>
      <w:r w:rsidRPr="006D2B20">
        <w:rPr>
          <w:rFonts w:ascii="Arial Narrow" w:hAnsi="Arial Narrow"/>
          <w:i/>
        </w:rPr>
        <w:t>E</w:t>
      </w:r>
      <w:r w:rsidRPr="006D2B20">
        <w:rPr>
          <w:rFonts w:ascii="Arial Narrow" w:hAnsi="Arial Narrow"/>
        </w:rPr>
        <w:t xml:space="preserve"> es igual a la reacción en la junta </w:t>
      </w:r>
      <w:r w:rsidRPr="006D2B20">
        <w:rPr>
          <w:rFonts w:ascii="Arial Narrow" w:hAnsi="Arial Narrow"/>
          <w:i/>
        </w:rPr>
        <w:t>D</w:t>
      </w:r>
      <w:r w:rsidRPr="006D2B20">
        <w:rPr>
          <w:rFonts w:ascii="Arial Narrow" w:hAnsi="Arial Narrow"/>
        </w:rPr>
        <w:t xml:space="preserve"> (el eslabón </w:t>
      </w:r>
      <w:r w:rsidRPr="006D2B20">
        <w:rPr>
          <w:rFonts w:ascii="Arial Narrow" w:hAnsi="Arial Narrow"/>
          <w:i/>
        </w:rPr>
        <w:t>4</w:t>
      </w:r>
      <w:r w:rsidRPr="006D2B20">
        <w:rPr>
          <w:rFonts w:ascii="Arial Narrow" w:hAnsi="Arial Narrow"/>
        </w:rPr>
        <w:t xml:space="preserve"> no está cargado externamente</w:t>
      </w:r>
      <w:r w:rsidR="00CC13D2" w:rsidRPr="006D2B20">
        <w:rPr>
          <w:rFonts w:ascii="Arial Narrow" w:hAnsi="Arial Narrow"/>
        </w:rPr>
        <w:t>);</w:t>
      </w:r>
      <w:r w:rsidRPr="006D2B20">
        <w:rPr>
          <w:rFonts w:ascii="Arial Narrow" w:hAnsi="Arial Narrow"/>
        </w:rPr>
        <w:t xml:space="preserve"> la reacción entre el deslizador </w:t>
      </w:r>
      <w:r w:rsidRPr="006D2B20">
        <w:rPr>
          <w:rFonts w:ascii="Arial Narrow" w:hAnsi="Arial Narrow"/>
          <w:i/>
        </w:rPr>
        <w:t>2</w:t>
      </w:r>
      <w:r w:rsidRPr="006D2B20">
        <w:rPr>
          <w:rFonts w:ascii="Arial Narrow" w:hAnsi="Arial Narrow"/>
        </w:rPr>
        <w:t xml:space="preserve"> y el eslabón </w:t>
      </w:r>
      <w:r w:rsidRPr="006D2B20">
        <w:rPr>
          <w:rFonts w:ascii="Arial Narrow" w:hAnsi="Arial Narrow"/>
          <w:i/>
        </w:rPr>
        <w:t>3</w:t>
      </w:r>
      <w:r w:rsidRPr="006D2B20">
        <w:rPr>
          <w:rFonts w:ascii="Arial Narrow" w:hAnsi="Arial Narrow"/>
        </w:rPr>
        <w:t xml:space="preserve"> es igual a la reacción en el eslabón </w:t>
      </w:r>
      <w:r w:rsidRPr="006D2B20">
        <w:rPr>
          <w:rFonts w:ascii="Arial Narrow" w:hAnsi="Arial Narrow"/>
          <w:i/>
        </w:rPr>
        <w:t>B</w:t>
      </w:r>
      <w:r w:rsidRPr="006D2B20">
        <w:rPr>
          <w:rFonts w:ascii="Arial Narrow" w:hAnsi="Arial Narrow"/>
        </w:rPr>
        <w:t xml:space="preserve"> (el eslabón </w:t>
      </w:r>
      <w:r w:rsidRPr="006D2B20">
        <w:rPr>
          <w:rFonts w:ascii="Arial Narrow" w:hAnsi="Arial Narrow"/>
          <w:i/>
        </w:rPr>
        <w:t>2</w:t>
      </w:r>
      <w:r w:rsidRPr="006D2B20">
        <w:rPr>
          <w:rFonts w:ascii="Arial Narrow" w:hAnsi="Arial Narrow"/>
        </w:rPr>
        <w:t xml:space="preserve"> no está cargado externamente)</w:t>
      </w:r>
    </w:p>
    <w:p w:rsidR="009D2CAD" w:rsidRPr="006D2B20" w:rsidRDefault="009D2CAD">
      <w:pPr>
        <w:jc w:val="both"/>
        <w:rPr>
          <w:rFonts w:ascii="Arial Narrow" w:hAnsi="Arial Narrow"/>
        </w:rPr>
      </w:pPr>
    </w:p>
    <w:p w:rsidR="009D2CAD" w:rsidRPr="006D2B20" w:rsidRDefault="00AA15F7">
      <w:pPr>
        <w:jc w:val="both"/>
        <w:rPr>
          <w:rFonts w:ascii="Arial Narrow" w:hAnsi="Arial Narrow"/>
          <w:b/>
        </w:rPr>
      </w:pPr>
      <w:r w:rsidRPr="006D2B20">
        <w:rPr>
          <w:rFonts w:ascii="Arial Narrow" w:hAnsi="Arial Narrow"/>
          <w:b/>
        </w:rPr>
        <w:t>Resultados</w:t>
      </w:r>
    </w:p>
    <w:p w:rsidR="00CC13D2" w:rsidRDefault="00CC13D2">
      <w:pPr>
        <w:jc w:val="both"/>
        <w:rPr>
          <w:rFonts w:ascii="Arial Narrow" w:hAnsi="Arial Narrow"/>
        </w:rPr>
      </w:pPr>
    </w:p>
    <w:p w:rsidR="009D2CAD" w:rsidRDefault="00CC13D2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>Reacciones:</w:t>
      </w:r>
      <w:r w:rsidR="00AA15F7" w:rsidRPr="006D2B20">
        <w:rPr>
          <w:rFonts w:ascii="Arial Narrow" w:hAnsi="Arial Narrow"/>
        </w:rPr>
        <w:t xml:space="preserve"> Se toman directamente del plano de fuerzas</w:t>
      </w:r>
    </w:p>
    <w:p w:rsidR="00CC13D2" w:rsidRPr="006D2B20" w:rsidRDefault="00CC13D2">
      <w:pPr>
        <w:jc w:val="both"/>
        <w:rPr>
          <w:rFonts w:ascii="Arial Narrow" w:hAnsi="Arial Narrow"/>
        </w:rPr>
      </w:pPr>
    </w:p>
    <w:p w:rsidR="009D2CAD" w:rsidRPr="009C4F1D" w:rsidRDefault="00AA15F7">
      <w:pPr>
        <w:jc w:val="both"/>
        <w:rPr>
          <w:rFonts w:ascii="Arial Narrow" w:hAnsi="Arial Narrow"/>
        </w:rPr>
      </w:pPr>
      <w:r w:rsidRPr="009C4F1D">
        <w:rPr>
          <w:rFonts w:ascii="Arial Narrow" w:hAnsi="Arial Narrow"/>
          <w:i/>
        </w:rPr>
        <w:t>R</w:t>
      </w:r>
      <w:r w:rsidRPr="009C4F1D">
        <w:rPr>
          <w:rFonts w:ascii="Arial Narrow" w:hAnsi="Arial Narrow"/>
          <w:i/>
          <w:vertAlign w:val="subscript"/>
        </w:rPr>
        <w:t>A</w:t>
      </w:r>
      <w:r w:rsidRPr="009C4F1D">
        <w:rPr>
          <w:rFonts w:ascii="Arial Narrow" w:hAnsi="Arial Narrow"/>
        </w:rPr>
        <w:t xml:space="preserve"> = </w:t>
      </w:r>
      <w:r w:rsidRPr="009C4F1D">
        <w:rPr>
          <w:rFonts w:ascii="Arial Narrow" w:hAnsi="Arial Narrow"/>
          <w:i/>
        </w:rPr>
        <w:t>F</w:t>
      </w:r>
      <w:r w:rsidR="00E609E2">
        <w:rPr>
          <w:rFonts w:ascii="Arial Narrow" w:hAnsi="Arial Narrow"/>
          <w:i/>
          <w:vertAlign w:val="subscript"/>
        </w:rPr>
        <w:t>0</w:t>
      </w:r>
      <w:r w:rsidRPr="009C4F1D">
        <w:rPr>
          <w:rFonts w:ascii="Arial Narrow" w:hAnsi="Arial Narrow"/>
          <w:i/>
          <w:vertAlign w:val="subscript"/>
        </w:rPr>
        <w:t>1</w:t>
      </w:r>
      <w:r w:rsidRPr="009C4F1D">
        <w:rPr>
          <w:rFonts w:ascii="Arial Narrow" w:hAnsi="Arial Narrow"/>
        </w:rPr>
        <w:t xml:space="preserve"> = 393,72 N</w:t>
      </w:r>
    </w:p>
    <w:p w:rsidR="009D2CAD" w:rsidRPr="009529D3" w:rsidRDefault="00AA15F7">
      <w:pPr>
        <w:jc w:val="both"/>
        <w:rPr>
          <w:rFonts w:ascii="Arial Narrow" w:hAnsi="Arial Narrow"/>
        </w:rPr>
      </w:pPr>
      <w:r w:rsidRPr="009529D3">
        <w:rPr>
          <w:rFonts w:ascii="Arial Narrow" w:hAnsi="Arial Narrow"/>
          <w:i/>
        </w:rPr>
        <w:t>R</w:t>
      </w:r>
      <w:r w:rsidRPr="009529D3">
        <w:rPr>
          <w:rFonts w:ascii="Arial Narrow" w:hAnsi="Arial Narrow"/>
          <w:i/>
          <w:vertAlign w:val="subscript"/>
        </w:rPr>
        <w:t>B</w:t>
      </w:r>
      <w:r w:rsidRPr="009529D3">
        <w:rPr>
          <w:rFonts w:ascii="Arial Narrow" w:hAnsi="Arial Narrow"/>
        </w:rPr>
        <w:t xml:space="preserve"> = </w:t>
      </w:r>
      <w:r w:rsidRPr="009529D3">
        <w:rPr>
          <w:rFonts w:ascii="Arial Narrow" w:hAnsi="Arial Narrow"/>
          <w:i/>
        </w:rPr>
        <w:t>F</w:t>
      </w:r>
      <w:r w:rsidRPr="009529D3">
        <w:rPr>
          <w:rFonts w:ascii="Arial Narrow" w:hAnsi="Arial Narrow"/>
          <w:i/>
          <w:vertAlign w:val="subscript"/>
        </w:rPr>
        <w:t>12</w:t>
      </w:r>
      <w:r w:rsidRPr="009529D3">
        <w:rPr>
          <w:rFonts w:ascii="Arial Narrow" w:hAnsi="Arial Narrow"/>
        </w:rPr>
        <w:t xml:space="preserve"> = 331,175 N</w:t>
      </w:r>
    </w:p>
    <w:p w:rsidR="009D2CAD" w:rsidRPr="009529D3" w:rsidRDefault="00AA15F7">
      <w:pPr>
        <w:jc w:val="both"/>
        <w:rPr>
          <w:rFonts w:ascii="Arial Narrow" w:hAnsi="Arial Narrow"/>
        </w:rPr>
      </w:pPr>
      <w:r w:rsidRPr="009529D3">
        <w:rPr>
          <w:rFonts w:ascii="Arial Narrow" w:hAnsi="Arial Narrow"/>
          <w:i/>
        </w:rPr>
        <w:t>R</w:t>
      </w:r>
      <w:r w:rsidRPr="009529D3">
        <w:rPr>
          <w:rFonts w:ascii="Arial Narrow" w:hAnsi="Arial Narrow"/>
          <w:i/>
          <w:vertAlign w:val="subscript"/>
        </w:rPr>
        <w:t>C</w:t>
      </w:r>
      <w:r w:rsidRPr="009529D3">
        <w:rPr>
          <w:rFonts w:ascii="Arial Narrow" w:hAnsi="Arial Narrow"/>
        </w:rPr>
        <w:t xml:space="preserve"> = </w:t>
      </w:r>
      <w:r w:rsidRPr="009529D3">
        <w:rPr>
          <w:rFonts w:ascii="Arial Narrow" w:hAnsi="Arial Narrow"/>
          <w:i/>
        </w:rPr>
        <w:t>F</w:t>
      </w:r>
      <w:r w:rsidR="00E609E2">
        <w:rPr>
          <w:rFonts w:ascii="Arial Narrow" w:hAnsi="Arial Narrow"/>
          <w:i/>
          <w:vertAlign w:val="subscript"/>
        </w:rPr>
        <w:t>0</w:t>
      </w:r>
      <w:r w:rsidRPr="009529D3">
        <w:rPr>
          <w:rFonts w:ascii="Arial Narrow" w:hAnsi="Arial Narrow"/>
          <w:i/>
          <w:vertAlign w:val="subscript"/>
        </w:rPr>
        <w:t>3</w:t>
      </w:r>
      <w:r w:rsidRPr="009529D3">
        <w:rPr>
          <w:rFonts w:ascii="Arial Narrow" w:hAnsi="Arial Narrow"/>
        </w:rPr>
        <w:t xml:space="preserve"> = 150,441 N</w:t>
      </w:r>
    </w:p>
    <w:p w:rsidR="009D2CAD" w:rsidRPr="009529D3" w:rsidRDefault="00AA15F7">
      <w:pPr>
        <w:jc w:val="both"/>
        <w:rPr>
          <w:rFonts w:ascii="Arial Narrow" w:hAnsi="Arial Narrow"/>
          <w:lang w:val="es-CO"/>
        </w:rPr>
      </w:pPr>
      <w:r w:rsidRPr="009529D3">
        <w:rPr>
          <w:rFonts w:ascii="Arial Narrow" w:hAnsi="Arial Narrow"/>
          <w:i/>
          <w:lang w:val="es-CO"/>
        </w:rPr>
        <w:t>R</w:t>
      </w:r>
      <w:r w:rsidRPr="009529D3">
        <w:rPr>
          <w:rFonts w:ascii="Arial Narrow" w:hAnsi="Arial Narrow"/>
          <w:i/>
          <w:vertAlign w:val="subscript"/>
          <w:lang w:val="es-CO"/>
        </w:rPr>
        <w:t>E</w:t>
      </w:r>
      <w:r w:rsidRPr="009529D3">
        <w:rPr>
          <w:rFonts w:ascii="Arial Narrow" w:hAnsi="Arial Narrow"/>
          <w:lang w:val="es-CO"/>
        </w:rPr>
        <w:t xml:space="preserve"> = </w:t>
      </w:r>
      <w:r w:rsidRPr="009529D3">
        <w:rPr>
          <w:rFonts w:ascii="Arial Narrow" w:hAnsi="Arial Narrow"/>
          <w:i/>
          <w:lang w:val="es-CO"/>
        </w:rPr>
        <w:t xml:space="preserve"> R</w:t>
      </w:r>
      <w:r w:rsidRPr="009529D3">
        <w:rPr>
          <w:rFonts w:ascii="Arial Narrow" w:hAnsi="Arial Narrow"/>
          <w:i/>
          <w:vertAlign w:val="subscript"/>
          <w:lang w:val="es-CO"/>
        </w:rPr>
        <w:t>D</w:t>
      </w:r>
      <w:r w:rsidRPr="009529D3">
        <w:rPr>
          <w:rFonts w:ascii="Arial Narrow" w:hAnsi="Arial Narrow"/>
          <w:lang w:val="es-CO"/>
        </w:rPr>
        <w:t xml:space="preserve"> = </w:t>
      </w:r>
      <w:r w:rsidRPr="009529D3">
        <w:rPr>
          <w:rFonts w:ascii="Arial Narrow" w:hAnsi="Arial Narrow"/>
          <w:i/>
          <w:lang w:val="es-CO"/>
        </w:rPr>
        <w:t>F</w:t>
      </w:r>
      <w:r w:rsidRPr="009529D3">
        <w:rPr>
          <w:rFonts w:ascii="Arial Narrow" w:hAnsi="Arial Narrow"/>
          <w:i/>
          <w:vertAlign w:val="subscript"/>
          <w:lang w:val="es-CO"/>
        </w:rPr>
        <w:t>43</w:t>
      </w:r>
      <w:r w:rsidRPr="009529D3">
        <w:rPr>
          <w:rFonts w:ascii="Arial Narrow" w:hAnsi="Arial Narrow"/>
          <w:lang w:val="es-CO"/>
        </w:rPr>
        <w:t xml:space="preserve"> = 203,82 N</w:t>
      </w:r>
    </w:p>
    <w:p w:rsidR="009D2CAD" w:rsidRPr="006D2B20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  <w:i/>
        </w:rPr>
        <w:t>R</w:t>
      </w:r>
      <w:r w:rsidRPr="006D2B20">
        <w:rPr>
          <w:rFonts w:ascii="Arial Narrow" w:hAnsi="Arial Narrow"/>
          <w:i/>
          <w:vertAlign w:val="subscript"/>
        </w:rPr>
        <w:t>F</w:t>
      </w:r>
      <w:r w:rsidRPr="006D2B20">
        <w:rPr>
          <w:rFonts w:ascii="Arial Narrow" w:hAnsi="Arial Narrow"/>
        </w:rPr>
        <w:t xml:space="preserve"> = </w:t>
      </w:r>
      <w:r w:rsidRPr="006D2B20">
        <w:rPr>
          <w:rFonts w:ascii="Arial Narrow" w:hAnsi="Arial Narrow"/>
          <w:i/>
        </w:rPr>
        <w:t>F</w:t>
      </w:r>
      <w:r w:rsidRPr="006D2B20">
        <w:rPr>
          <w:rFonts w:ascii="Arial Narrow" w:hAnsi="Arial Narrow"/>
          <w:i/>
          <w:vertAlign w:val="subscript"/>
        </w:rPr>
        <w:t>5</w:t>
      </w:r>
      <w:r w:rsidR="00E609E2">
        <w:rPr>
          <w:rFonts w:ascii="Arial Narrow" w:hAnsi="Arial Narrow"/>
          <w:i/>
          <w:vertAlign w:val="subscript"/>
        </w:rPr>
        <w:t>0</w:t>
      </w:r>
      <w:r w:rsidRPr="006D2B20">
        <w:rPr>
          <w:rFonts w:ascii="Arial Narrow" w:hAnsi="Arial Narrow"/>
        </w:rPr>
        <w:t xml:space="preserve"> = 20,73 N</w:t>
      </w:r>
    </w:p>
    <w:p w:rsidR="00E609E2" w:rsidRDefault="00E609E2">
      <w:pPr>
        <w:jc w:val="both"/>
        <w:rPr>
          <w:rFonts w:ascii="Arial Narrow" w:hAnsi="Arial Narrow"/>
        </w:rPr>
      </w:pPr>
    </w:p>
    <w:p w:rsidR="009D2CAD" w:rsidRPr="006D2B20" w:rsidRDefault="00AA15F7">
      <w:pPr>
        <w:jc w:val="both"/>
        <w:rPr>
          <w:rFonts w:ascii="Arial Narrow" w:hAnsi="Arial Narrow"/>
        </w:rPr>
      </w:pPr>
      <w:r w:rsidRPr="006D2B20">
        <w:rPr>
          <w:rFonts w:ascii="Arial Narrow" w:hAnsi="Arial Narrow"/>
        </w:rPr>
        <w:t>Fuerza compensadora</w:t>
      </w:r>
    </w:p>
    <w:p w:rsidR="009D2CAD" w:rsidRPr="006D2B20" w:rsidRDefault="00AA15F7">
      <w:pPr>
        <w:jc w:val="both"/>
        <w:rPr>
          <w:rFonts w:ascii="Arial Narrow" w:hAnsi="Arial Narrow"/>
          <w:lang w:val="es-ES"/>
        </w:rPr>
      </w:pPr>
      <w:r w:rsidRPr="006D2B20">
        <w:rPr>
          <w:rFonts w:ascii="Arial Narrow" w:hAnsi="Arial Narrow"/>
          <w:i/>
        </w:rPr>
        <w:t>F</w:t>
      </w:r>
      <w:r w:rsidRPr="006D2B20">
        <w:rPr>
          <w:rFonts w:ascii="Arial Narrow" w:hAnsi="Arial Narrow"/>
          <w:i/>
          <w:vertAlign w:val="subscript"/>
          <w:lang w:val="es-ES"/>
        </w:rPr>
        <w:t>com</w:t>
      </w:r>
      <w:r w:rsidRPr="006D2B20">
        <w:rPr>
          <w:rFonts w:ascii="Arial Narrow" w:hAnsi="Arial Narrow"/>
          <w:lang w:val="es-ES"/>
        </w:rPr>
        <w:t xml:space="preserve"> = 149,67 N</w:t>
      </w:r>
      <w:r w:rsidRPr="006D2B20">
        <w:rPr>
          <w:rFonts w:ascii="Arial Narrow" w:hAnsi="Arial Narrow"/>
        </w:rPr>
        <w:sym w:font="Symbol" w:char="F0D7"/>
      </w:r>
      <w:r w:rsidRPr="006D2B20">
        <w:rPr>
          <w:rFonts w:ascii="Arial Narrow" w:hAnsi="Arial Narrow"/>
          <w:lang w:val="es-ES"/>
        </w:rPr>
        <w:t>m</w:t>
      </w:r>
    </w:p>
    <w:p w:rsidR="009D2CAD" w:rsidRDefault="009D2CAD">
      <w:pPr>
        <w:jc w:val="both"/>
        <w:rPr>
          <w:rFonts w:ascii="Arial Narrow" w:hAnsi="Arial Narrow"/>
          <w:lang w:val="es-ES"/>
        </w:rPr>
      </w:pPr>
    </w:p>
    <w:p w:rsidR="00E97232" w:rsidRDefault="00E97232">
      <w:pPr>
        <w:jc w:val="both"/>
        <w:rPr>
          <w:rFonts w:ascii="Arial Narrow" w:hAnsi="Arial Narrow"/>
          <w:lang w:val="es-ES"/>
        </w:rPr>
      </w:pPr>
    </w:p>
    <w:p w:rsidR="00E97232" w:rsidRPr="006D2B20" w:rsidRDefault="00E97232">
      <w:pPr>
        <w:jc w:val="both"/>
        <w:rPr>
          <w:rFonts w:ascii="Arial Narrow" w:hAnsi="Arial Narrow"/>
          <w:lang w:val="es-ES"/>
        </w:rPr>
      </w:pPr>
    </w:p>
    <w:sectPr w:rsidR="00E97232" w:rsidRPr="006D2B20" w:rsidSect="009D2CAD">
      <w:footerReference w:type="default" r:id="rId88"/>
      <w:pgSz w:w="12242" w:h="15842" w:code="1"/>
      <w:pgMar w:top="1418" w:right="1701" w:bottom="1418" w:left="1701" w:header="720" w:footer="10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921" w:rsidRDefault="00340921">
      <w:r>
        <w:separator/>
      </w:r>
    </w:p>
  </w:endnote>
  <w:endnote w:type="continuationSeparator" w:id="1">
    <w:p w:rsidR="00340921" w:rsidRDefault="00340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A6A" w:rsidRDefault="008B4F8F">
    <w:pPr>
      <w:pStyle w:val="Piedepgina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17A6A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B40A9">
      <w:rPr>
        <w:rStyle w:val="Nmerodepgina"/>
        <w:noProof/>
      </w:rPr>
      <w:t>6</w:t>
    </w:r>
    <w:r>
      <w:rPr>
        <w:rStyle w:val="Nmerodepgina"/>
      </w:rPr>
      <w:fldChar w:fldCharType="end"/>
    </w:r>
  </w:p>
  <w:p w:rsidR="00A17A6A" w:rsidRDefault="00A17A6A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921" w:rsidRDefault="00340921">
      <w:r>
        <w:separator/>
      </w:r>
    </w:p>
  </w:footnote>
  <w:footnote w:type="continuationSeparator" w:id="1">
    <w:p w:rsidR="00340921" w:rsidRDefault="003409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7728"/>
    <w:multiLevelType w:val="singleLevel"/>
    <w:tmpl w:val="FAF0717E"/>
    <w:lvl w:ilvl="0">
      <w:start w:val="2"/>
      <w:numFmt w:val="decimal"/>
      <w:lvlText w:val="2.%1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">
    <w:nsid w:val="04B01271"/>
    <w:multiLevelType w:val="singleLevel"/>
    <w:tmpl w:val="8508F796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18"/>
      </w:rPr>
    </w:lvl>
  </w:abstractNum>
  <w:abstractNum w:abstractNumId="2">
    <w:nsid w:val="0738272E"/>
    <w:multiLevelType w:val="singleLevel"/>
    <w:tmpl w:val="9CD03F80"/>
    <w:lvl w:ilvl="0">
      <w:start w:val="6"/>
      <w:numFmt w:val="decimal"/>
      <w:lvlText w:val="2.2.%1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">
    <w:nsid w:val="08D324EF"/>
    <w:multiLevelType w:val="singleLevel"/>
    <w:tmpl w:val="E8000EBC"/>
    <w:lvl w:ilvl="0">
      <w:start w:val="5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18"/>
      </w:rPr>
    </w:lvl>
  </w:abstractNum>
  <w:abstractNum w:abstractNumId="4">
    <w:nsid w:val="14B05BDC"/>
    <w:multiLevelType w:val="singleLevel"/>
    <w:tmpl w:val="9DB0E32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5">
    <w:nsid w:val="24E77728"/>
    <w:multiLevelType w:val="singleLevel"/>
    <w:tmpl w:val="8508F796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18"/>
      </w:rPr>
    </w:lvl>
  </w:abstractNum>
  <w:abstractNum w:abstractNumId="6">
    <w:nsid w:val="32994800"/>
    <w:multiLevelType w:val="singleLevel"/>
    <w:tmpl w:val="C77678B4"/>
    <w:lvl w:ilvl="0">
      <w:start w:val="5"/>
      <w:numFmt w:val="decimal"/>
      <w:lvlText w:val="2.2.%1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7">
    <w:nsid w:val="36564E58"/>
    <w:multiLevelType w:val="singleLevel"/>
    <w:tmpl w:val="8508F796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18"/>
      </w:rPr>
    </w:lvl>
  </w:abstractNum>
  <w:abstractNum w:abstractNumId="8">
    <w:nsid w:val="380673A7"/>
    <w:multiLevelType w:val="singleLevel"/>
    <w:tmpl w:val="6218C6E6"/>
    <w:lvl w:ilvl="0">
      <w:start w:val="3"/>
      <w:numFmt w:val="decimal"/>
      <w:lvlText w:val="2.2.%1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9">
    <w:nsid w:val="3A532FBE"/>
    <w:multiLevelType w:val="singleLevel"/>
    <w:tmpl w:val="E8000EBC"/>
    <w:lvl w:ilvl="0">
      <w:start w:val="5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18"/>
      </w:rPr>
    </w:lvl>
  </w:abstractNum>
  <w:abstractNum w:abstractNumId="10">
    <w:nsid w:val="424210D8"/>
    <w:multiLevelType w:val="singleLevel"/>
    <w:tmpl w:val="A28EB738"/>
    <w:lvl w:ilvl="0">
      <w:start w:val="2"/>
      <w:numFmt w:val="decimal"/>
      <w:lvlText w:val="2.2.%1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1">
    <w:nsid w:val="42FF61E4"/>
    <w:multiLevelType w:val="singleLevel"/>
    <w:tmpl w:val="53B4B0C8"/>
    <w:lvl w:ilvl="0">
      <w:start w:val="1"/>
      <w:numFmt w:val="decimal"/>
      <w:lvlText w:val="2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2">
    <w:nsid w:val="5C987B7E"/>
    <w:multiLevelType w:val="singleLevel"/>
    <w:tmpl w:val="C2F84B6A"/>
    <w:lvl w:ilvl="0">
      <w:start w:val="6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18"/>
      </w:rPr>
    </w:lvl>
  </w:abstractNum>
  <w:abstractNum w:abstractNumId="13">
    <w:nsid w:val="77BE009D"/>
    <w:multiLevelType w:val="singleLevel"/>
    <w:tmpl w:val="4A4007DE"/>
    <w:lvl w:ilvl="0">
      <w:start w:val="4"/>
      <w:numFmt w:val="decimal"/>
      <w:lvlText w:val="2.2.%1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4">
    <w:nsid w:val="7B845747"/>
    <w:multiLevelType w:val="singleLevel"/>
    <w:tmpl w:val="E8000EBC"/>
    <w:lvl w:ilvl="0">
      <w:start w:val="5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18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0"/>
  </w:num>
  <w:num w:numId="5">
    <w:abstractNumId w:val="7"/>
  </w:num>
  <w:num w:numId="6">
    <w:abstractNumId w:val="14"/>
  </w:num>
  <w:num w:numId="7">
    <w:abstractNumId w:val="12"/>
  </w:num>
  <w:num w:numId="8">
    <w:abstractNumId w:val="8"/>
  </w:num>
  <w:num w:numId="9">
    <w:abstractNumId w:val="13"/>
  </w:num>
  <w:num w:numId="10">
    <w:abstractNumId w:val="1"/>
  </w:num>
  <w:num w:numId="11">
    <w:abstractNumId w:val="3"/>
  </w:num>
  <w:num w:numId="12">
    <w:abstractNumId w:val="5"/>
  </w:num>
  <w:num w:numId="13">
    <w:abstractNumId w:val="9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992FF3"/>
    <w:rsid w:val="0003066E"/>
    <w:rsid w:val="00071EDA"/>
    <w:rsid w:val="000E0BD6"/>
    <w:rsid w:val="000F10BF"/>
    <w:rsid w:val="001158E2"/>
    <w:rsid w:val="00143456"/>
    <w:rsid w:val="001E1B20"/>
    <w:rsid w:val="00260964"/>
    <w:rsid w:val="00270DB3"/>
    <w:rsid w:val="00291DCF"/>
    <w:rsid w:val="002B0B10"/>
    <w:rsid w:val="002B40A9"/>
    <w:rsid w:val="002E0664"/>
    <w:rsid w:val="00333198"/>
    <w:rsid w:val="00340921"/>
    <w:rsid w:val="003505B9"/>
    <w:rsid w:val="00391545"/>
    <w:rsid w:val="003D2A1E"/>
    <w:rsid w:val="00566D0C"/>
    <w:rsid w:val="00585388"/>
    <w:rsid w:val="0059198E"/>
    <w:rsid w:val="005B1BA5"/>
    <w:rsid w:val="00626CB5"/>
    <w:rsid w:val="006C0246"/>
    <w:rsid w:val="006D2B20"/>
    <w:rsid w:val="00732ACC"/>
    <w:rsid w:val="007518A9"/>
    <w:rsid w:val="008378B2"/>
    <w:rsid w:val="00855A1C"/>
    <w:rsid w:val="008B4F8F"/>
    <w:rsid w:val="009529D3"/>
    <w:rsid w:val="00992FF3"/>
    <w:rsid w:val="009C4F1D"/>
    <w:rsid w:val="009D2CAD"/>
    <w:rsid w:val="009F438D"/>
    <w:rsid w:val="00A12B93"/>
    <w:rsid w:val="00A17A6A"/>
    <w:rsid w:val="00A50831"/>
    <w:rsid w:val="00A90377"/>
    <w:rsid w:val="00A971F0"/>
    <w:rsid w:val="00AA15F7"/>
    <w:rsid w:val="00AA3718"/>
    <w:rsid w:val="00AD2E54"/>
    <w:rsid w:val="00AF3E46"/>
    <w:rsid w:val="00B270A3"/>
    <w:rsid w:val="00B353C4"/>
    <w:rsid w:val="00B44FB1"/>
    <w:rsid w:val="00B4794C"/>
    <w:rsid w:val="00B671E0"/>
    <w:rsid w:val="00BD5537"/>
    <w:rsid w:val="00C206B5"/>
    <w:rsid w:val="00C716EA"/>
    <w:rsid w:val="00C953B5"/>
    <w:rsid w:val="00CC13D2"/>
    <w:rsid w:val="00CF0C00"/>
    <w:rsid w:val="00D11632"/>
    <w:rsid w:val="00D336D0"/>
    <w:rsid w:val="00D96788"/>
    <w:rsid w:val="00E030A3"/>
    <w:rsid w:val="00E609E2"/>
    <w:rsid w:val="00E86075"/>
    <w:rsid w:val="00E97232"/>
    <w:rsid w:val="00ED743E"/>
    <w:rsid w:val="00EE75F7"/>
    <w:rsid w:val="00F313DA"/>
    <w:rsid w:val="00F3386C"/>
    <w:rsid w:val="00F474FF"/>
    <w:rsid w:val="00FB0AB6"/>
    <w:rsid w:val="00FB4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CAD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9D2CA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rsid w:val="009D2CA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rsid w:val="009D2CA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9D2CAD"/>
    <w:pPr>
      <w:keepNext/>
      <w:spacing w:before="240" w:after="60"/>
      <w:outlineLvl w:val="3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semiHidden/>
    <w:rsid w:val="009D2CA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  <w:rsid w:val="009D2CAD"/>
  </w:style>
  <w:style w:type="paragraph" w:styleId="Lista">
    <w:name w:val="List"/>
    <w:basedOn w:val="Normal"/>
    <w:semiHidden/>
    <w:rsid w:val="009D2CAD"/>
    <w:pPr>
      <w:ind w:left="283" w:hanging="283"/>
    </w:pPr>
  </w:style>
  <w:style w:type="paragraph" w:styleId="Continuarlista">
    <w:name w:val="List Continue"/>
    <w:basedOn w:val="Normal"/>
    <w:semiHidden/>
    <w:rsid w:val="009D2CAD"/>
    <w:pPr>
      <w:spacing w:after="120"/>
      <w:ind w:left="283"/>
    </w:pPr>
  </w:style>
  <w:style w:type="paragraph" w:styleId="Textoindependiente">
    <w:name w:val="Body Text"/>
    <w:basedOn w:val="Normal"/>
    <w:semiHidden/>
    <w:rsid w:val="009D2CAD"/>
    <w:pPr>
      <w:spacing w:after="120"/>
    </w:pPr>
  </w:style>
  <w:style w:type="paragraph" w:styleId="Encabezado">
    <w:name w:val="header"/>
    <w:basedOn w:val="Normal"/>
    <w:semiHidden/>
    <w:rsid w:val="009D2CA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C4F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4F1D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59"/>
    <w:rsid w:val="00A12B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6.wmf"/><Relationship Id="rId26" Type="http://schemas.openxmlformats.org/officeDocument/2006/relationships/image" Target="media/image10.e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3.wmf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6.bin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2.wmf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87" Type="http://schemas.openxmlformats.org/officeDocument/2006/relationships/image" Target="media/image43.e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90" Type="http://schemas.openxmlformats.org/officeDocument/2006/relationships/theme" Target="theme/theme1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e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emf"/><Relationship Id="rId56" Type="http://schemas.openxmlformats.org/officeDocument/2006/relationships/oleObject" Target="embeddings/oleObject23.bin"/><Relationship Id="rId64" Type="http://schemas.openxmlformats.org/officeDocument/2006/relationships/image" Target="media/image31.wmf"/><Relationship Id="rId69" Type="http://schemas.openxmlformats.org/officeDocument/2006/relationships/oleObject" Target="embeddings/oleObject29.bin"/><Relationship Id="rId77" Type="http://schemas.openxmlformats.org/officeDocument/2006/relationships/image" Target="media/image38.wmf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image" Target="media/image30.wmf"/><Relationship Id="rId70" Type="http://schemas.openxmlformats.org/officeDocument/2006/relationships/image" Target="media/image34.emf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e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image" Target="media/image23.emf"/><Relationship Id="rId57" Type="http://schemas.openxmlformats.org/officeDocument/2006/relationships/image" Target="media/image27.e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7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9CA94-976F-4A82-AE6C-53277603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668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DESCRIPCIÓN DE LOS MECANISMOS</vt:lpstr>
    </vt:vector>
  </TitlesOfParts>
  <Company>mi casa</Company>
  <LinksUpToDate>false</LinksUpToDate>
  <CharactersWithSpaces>4338</CharactersWithSpaces>
  <SharedDoc>false</SharedDoc>
  <HLinks>
    <vt:vector size="6" baseType="variant">
      <vt:variant>
        <vt:i4>3997821</vt:i4>
      </vt:variant>
      <vt:variant>
        <vt:i4>16418</vt:i4>
      </vt:variant>
      <vt:variant>
        <vt:i4>1136</vt:i4>
      </vt:variant>
      <vt:variant>
        <vt:i4>1</vt:i4>
      </vt:variant>
      <vt:variant>
        <vt:lpwstr>..\..\WINDOWS\Escritorio\Dibujo.bmp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DESCRIPCIÓN DE LOS MECANISMOS</dc:title>
  <dc:creator>Gabriel Calle Trujillo</dc:creator>
  <cp:lastModifiedBy>Gabriel</cp:lastModifiedBy>
  <cp:revision>26</cp:revision>
  <cp:lastPrinted>2008-05-07T19:46:00Z</cp:lastPrinted>
  <dcterms:created xsi:type="dcterms:W3CDTF">2008-05-08T20:44:00Z</dcterms:created>
  <dcterms:modified xsi:type="dcterms:W3CDTF">2008-05-09T14:54:00Z</dcterms:modified>
</cp:coreProperties>
</file>